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Politician</w:t>
      </w:r>
      <w:r>
        <w:t xml:space="preserve"> </w:t>
      </w:r>
      <w:r>
        <w:t xml:space="preserve">in</w:t>
      </w:r>
      <w:r>
        <w:t xml:space="preserve"> </w:t>
      </w:r>
      <w:r>
        <w:t xml:space="preserve">United</w:t>
      </w:r>
      <w:r>
        <w:t xml:space="preserve"> </w:t>
      </w:r>
      <w:r>
        <w:t xml:space="preserve">Kingdom</w:t>
      </w:r>
      <w:r>
        <w:t xml:space="preserve"> </w:t>
      </w:r>
      <w:r>
        <w:t xml:space="preserve">London</w:t>
      </w:r>
    </w:p>
    <w:bookmarkStart w:id="20" w:name="cover-letter"/>
    <w:p>
      <w:pPr>
        <w:pStyle w:val="Heading1"/>
      </w:pPr>
      <w:r>
        <w:t xml:space="preserve">Cover Letter</w:t>
      </w:r>
    </w:p>
    <w:p>
      <w:pPr>
        <w:pStyle w:val="FirstParagraph"/>
      </w:pPr>
      <w:r>
        <w:t xml:space="preserve">Dear [Hiring Manager's Name or "Recruitment Team"],</w:t>
      </w:r>
    </w:p>
    <w:p>
      <w:pPr>
        <w:pStyle w:val="BodyText"/>
      </w:pPr>
      <w:r>
        <w:t xml:space="preserve">I am writing to express my enthusiastic interest in the opportunity to contribute as a politician within the vibrant and dynamic political landscape of the United Kingdom, specifically in London. With a steadfast commitment to public service, an in-depth understanding of local and national governance, and a passion for addressing the pressing challenges faced by communities across London, I believe my experience and vision align perfectly with the goals of this role. As someone who has dedicated their career to advocating for equitable policies and fostering civic engagement, I am eager to bring my expertise to further strengthen the political fabric of this iconic city.</w:t>
      </w:r>
    </w:p>
    <w:p>
      <w:pPr>
        <w:pStyle w:val="BodyText"/>
      </w:pPr>
      <w:r>
        <w:t xml:space="preserve">As a politician in the United Kingdom, one is tasked with navigating a complex interplay of local governance, national legislation, and community needs. London, as the capital and one of the most diverse cities in the world, presents unique opportunities and challenges that demand innovative leadership. My background as a [mention specific role or experience: e.g., "local councilor," "community organizer," or "policy advisor"] has equipped me with the skills to bridge these gaps, ensuring that every voice is heard and every issue is addressed with clarity and compassion. Whether it’s tackling housing shortages, improving public transportation, or advocating for environmental sustainability, I have consistently demonstrated a results-driven approach rooted in collaboration and transparency.</w:t>
      </w:r>
    </w:p>
    <w:p>
      <w:pPr>
        <w:pStyle w:val="BodyText"/>
      </w:pPr>
      <w:r>
        <w:t xml:space="preserve">One of the most defining aspects of being a politician in the United Kingdom London is the ability to connect with people from all walks of life. Over the years, I have engaged directly with constituents through town hall meetings, neighborhood forums, and grassroots initiatives, which has deepened my understanding of their aspirations and concerns. For instance, during my tenure as [specific role], I spearheaded a campaign to expand access to affordable healthcare in underserved areas of London. This effort not only resulted in the allocation of additional resources but also fostered a sense of unity among residents who felt their needs were finally being prioritized. Such experiences have reinforced my belief that effective leadership is not about power but about empowerment.</w:t>
      </w:r>
    </w:p>
    <w:p>
      <w:pPr>
        <w:pStyle w:val="BodyText"/>
      </w:pPr>
      <w:r>
        <w:t xml:space="preserve">The political landscape in the United Kingdom is constantly evolving, and adaptability is key to success. As a politician, I have consistently embraced change, whether it’s navigating the implications of Brexit on local economies or addressing the socio-economic disparities exacerbated by the pandemic. In London, where innovation and tradition coexist, my ability to balance progressive policies with respect for heritage has been a cornerstone of my work. For example, I have worked closely with cultural organizations and business leaders to promote initiatives that preserve London’s rich history while also encouraging economic growth through tech startups and green energy projects.</w:t>
      </w:r>
    </w:p>
    <w:p>
      <w:pPr>
        <w:pStyle w:val="BodyText"/>
      </w:pPr>
      <w:r>
        <w:t xml:space="preserve">Moreover, as a politician in the United Kingdom London, I understand the importance of building trust through accountability. My approach has always been transparent, ensuring that every decision is made with the public interest at heart. This includes maintaining open channels of communication with constituents, regularly publishing progress reports on key initiatives, and actively seeking feedback to refine policies. In my time in [specific role], I implemented a digital platform that allowed residents to track the status of local projects in real time—a move that not only increased transparency but also strengthened community trust in the political process.</w:t>
      </w:r>
    </w:p>
    <w:p>
      <w:pPr>
        <w:pStyle w:val="BodyText"/>
      </w:pPr>
      <w:r>
        <w:t xml:space="preserve">Another critical aspect of being a politician in the United Kingdom is the ability to collaborate across party lines and with diverse stakeholders. London’s political ecosystem is characterized by a multiplicity of voices, from local councils to national government bodies, and I have consistently demonstrated an ability to build consensus. Whether working with cross-party groups to pass legislation on climate action or partnering with non-profits to address homelessness, I have prioritized dialogue over division. This collaborative spirit has not only led to tangible outcomes but has also inspired a renewed sense of hope among residents who see their leaders working together for the common good.</w:t>
      </w:r>
    </w:p>
    <w:p>
      <w:pPr>
        <w:pStyle w:val="BodyText"/>
      </w:pPr>
      <w:r>
        <w:t xml:space="preserve">As you consider potential candidates for this role, I urge you to recognize that being a politician in the United Kingdom London is more than a title—it is a responsibility. It requires an unwavering dedication to serving the people, an ability to think critically about complex issues, and the courage to advocate for those who may otherwise be overlooked. My career has been defined by these principles, and I am confident that my unique blend of experience, empathy, and vision will enable me to make a meaningful contribution to your team.</w:t>
      </w:r>
    </w:p>
    <w:p>
      <w:pPr>
        <w:pStyle w:val="BodyText"/>
      </w:pPr>
      <w:r>
        <w:t xml:space="preserve">I would welcome the opportunity to discuss how my background and goals align with the priorities of your organization. Thank you for considering my application. I look forward to the possibility of contributing to the continued progress and prosperity of London as a politician in the United Kingdom.</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Politician in United Kingdom London</dc:title>
  <dc:creator/>
  <cp:keywords/>
  <dcterms:created xsi:type="dcterms:W3CDTF">2026-07-24T11:52:02Z</dcterms:created>
  <dcterms:modified xsi:type="dcterms:W3CDTF">2026-07-24T11:52:02Z</dcterms:modified>
</cp:coreProperties>
</file>

<file path=docProps/custom.xml><?xml version="1.0" encoding="utf-8"?>
<Properties xmlns="http://schemas.openxmlformats.org/officeDocument/2006/custom-properties" xmlns:vt="http://schemas.openxmlformats.org/officeDocument/2006/docPropsVTypes"/>
</file>