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Politician</w:t>
      </w:r>
      <w:r>
        <w:t xml:space="preserve"> </w:t>
      </w:r>
      <w:r>
        <w:t xml:space="preserve">Position</w:t>
      </w:r>
      <w:r>
        <w:t xml:space="preserve"> </w:t>
      </w:r>
      <w:r>
        <w:t xml:space="preserve">in</w:t>
      </w:r>
      <w:r>
        <w:t xml:space="preserve"> </w:t>
      </w:r>
      <w:r>
        <w:t xml:space="preserve">United</w:t>
      </w:r>
      <w:r>
        <w:t xml:space="preserve"> </w:t>
      </w:r>
      <w:r>
        <w:t xml:space="preserve">States</w:t>
      </w:r>
      <w:r>
        <w:t xml:space="preserve"> </w:t>
      </w:r>
      <w:r>
        <w:t xml:space="preserve">Chicago</w:t>
      </w:r>
    </w:p>
    <w:bookmarkStart w:id="25" w:name="Xc4e8625303ea80b0a340217c0180231a4542fd2"/>
    <w:p>
      <w:pPr>
        <w:pStyle w:val="Heading1"/>
      </w:pPr>
      <w:r>
        <w:t xml:space="preserve">Cover Letter for Politician Position in United States Chicago</w:t>
      </w:r>
    </w:p>
    <w:p>
      <w:pPr>
        <w:pStyle w:val="FirstParagraph"/>
      </w:pPr>
      <w:r>
        <w:t xml:space="preserve">Dear [Hiring Committee/Committee Members],</w:t>
      </w:r>
    </w:p>
    <w:p>
      <w:pPr>
        <w:pStyle w:val="BodyText"/>
      </w:pPr>
      <w:r>
        <w:t xml:space="preserve">I am writing to express my sincere interest in the opportunity to serve as a dedicated and principled politician in the United States, with a specific focus on representing the vibrant and diverse community of Chicago. As someone deeply committed to public service, I believe that effective leadership must be rooted in the values of equity, transparency, and civic engagement—principles that are as essential to the fabric of Chicago as they are to the broader American experience. This cover letter outlines my qualifications, vision, and unwavering commitment to advancing the interests of the people of Chicago within the context of national priorities.</w:t>
      </w:r>
    </w:p>
    <w:bookmarkStart w:id="20" w:name="background-and-professional-experience"/>
    <w:p>
      <w:pPr>
        <w:pStyle w:val="Heading2"/>
      </w:pPr>
      <w:r>
        <w:t xml:space="preserve">Background and Professional Experience</w:t>
      </w:r>
    </w:p>
    <w:p>
      <w:pPr>
        <w:pStyle w:val="FirstParagraph"/>
      </w:pPr>
      <w:r>
        <w:t xml:space="preserve">With over [X] years of experience in community organizing, policy advocacy, and public service, I have cultivated a career dedicated to addressing the systemic challenges faced by urban populations. My work has centered on bridging the gap between local needs and national policymaking, ensuring that the voices of Chicago residents are amplified in conversations that shape our nation’s future. As a [current/previous role], I have spearheaded initiatives focused on affordable housing, public safety reform, and educational equity—issues that remain at the forefront of Chicago’s political landscape.</w:t>
      </w:r>
    </w:p>
    <w:p>
      <w:pPr>
        <w:pStyle w:val="BodyText"/>
      </w:pPr>
      <w:r>
        <w:t xml:space="preserve">One of my most significant achievements includes co-founding [Name of Organization/Initiative], which has empowered over [X] families through job training programs and access to healthcare. This work not only reflects my ability to collaborate with diverse stakeholders but also underscores my belief that progress is achieved when communities are actively involved in decision-making processes. In the United States, where civic participation is both a right and a responsibility, I have consistently advocated for policies that prioritize the well-being of all citizens, regardless of their zip code or socioeconomic status.</w:t>
      </w:r>
    </w:p>
    <w:bookmarkEnd w:id="20"/>
    <w:bookmarkStart w:id="21" w:name="Xd56d8b7cb273cb31651695dcb2159d000b1536c"/>
    <w:p>
      <w:pPr>
        <w:pStyle w:val="Heading2"/>
      </w:pPr>
      <w:r>
        <w:t xml:space="preserve">Understanding of Chicago’s Unique Challenges</w:t>
      </w:r>
    </w:p>
    <w:p>
      <w:pPr>
        <w:pStyle w:val="FirstParagraph"/>
      </w:pPr>
      <w:r>
        <w:t xml:space="preserve">Chicago, as one of the largest cities in the United States, is a microcosm of both opportunity and inequality. As a politician in this dynamic environment, I understand the urgent need to address issues such as racial disparities, economic revitalization, and environmental sustainability. My work has always been guided by the conviction that leadership must be responsive to the specific needs of local communities while aligning with broader national goals. For instance, my advocacy for equitable funding in public schools has directly impacted over [X] students in Chicago’s underserved neighborhoods, demonstrating my ability to translate policy into tangible results.</w:t>
      </w:r>
    </w:p>
    <w:p>
      <w:pPr>
        <w:pStyle w:val="BodyText"/>
      </w:pPr>
      <w:r>
        <w:t xml:space="preserve">Furthermore, I have served on [Name of Local Government Body/Committee], where I collaborated with colleagues to pass legislation aimed at reducing crime through community-based policing and investment in youth programs. These efforts reflect my belief that effective governance requires a balance between enforcement and empowerment, a philosophy that is critical for the long-term stability of Chicago and its role as a leader in the United States.</w:t>
      </w:r>
    </w:p>
    <w:bookmarkEnd w:id="21"/>
    <w:bookmarkStart w:id="22" w:name="vision-for-the-future"/>
    <w:p>
      <w:pPr>
        <w:pStyle w:val="Heading2"/>
      </w:pPr>
      <w:r>
        <w:t xml:space="preserve">Vision for the Future</w:t>
      </w:r>
    </w:p>
    <w:p>
      <w:pPr>
        <w:pStyle w:val="FirstParagraph"/>
      </w:pPr>
      <w:r>
        <w:t xml:space="preserve">If elected to serve as a politician in Chicago, my primary focus will be on fostering inclusive economic growth, strengthening public infrastructure, and ensuring that every resident has access to quality healthcare and education. I am particularly passionate about addressing climate change through sustainable urban planning, which is not only an environmental imperative but also an opportunity to create jobs and improve public health. By leveraging the resources of the United States government while respecting the unique identity of Chicago, I aim to position our city as a model for innovation and resilience.</w:t>
      </w:r>
    </w:p>
    <w:p>
      <w:pPr>
        <w:pStyle w:val="BodyText"/>
      </w:pPr>
      <w:r>
        <w:t xml:space="preserve">Moreover, I recognize that political leadership in the United States today must navigate complex challenges such as polarization and misinformation. My approach will emphasize bipartisan collaboration, transparency in governance, and a commitment to listening to the concerns of all citizens. In Chicago, where cultural diversity is a cornerstone of our identity, this means creating policies that honor our differences while uniting us around common goals.</w:t>
      </w:r>
    </w:p>
    <w:bookmarkEnd w:id="22"/>
    <w:bookmarkStart w:id="23" w:name="Xa54de4abab69ea462ea31943593ccde3d9dd5b0"/>
    <w:p>
      <w:pPr>
        <w:pStyle w:val="Heading2"/>
      </w:pPr>
      <w:r>
        <w:t xml:space="preserve">Commitment to the Principles of American Democracy</w:t>
      </w:r>
    </w:p>
    <w:p>
      <w:pPr>
        <w:pStyle w:val="FirstParagraph"/>
      </w:pPr>
      <w:r>
        <w:t xml:space="preserve">As a politician in the United States, I am deeply committed to upholding the principles of democracy that have defined our nation since its founding. This includes defending civil liberties, promoting electoral integrity, and ensuring that every voice is heard in the political process. In Chicago, where civic engagement has historically been a powerful force for change, I will work tirelessly to expand voter access and encourage participation across all demographics.</w:t>
      </w:r>
    </w:p>
    <w:p>
      <w:pPr>
        <w:pStyle w:val="BodyText"/>
      </w:pPr>
      <w:r>
        <w:t xml:space="preserve">My record of advocacy for voting rights and campaign finance reform reflects my dedication to making politics more equitable. I believe that when citizens feel their votes matter, they are more likely to engage with the political process, strengthening the democratic fabric of our communities. This ethos will guide my work as a politician in Chicago, where the stakes of every decision are felt by real people with real needs.</w:t>
      </w:r>
    </w:p>
    <w:bookmarkEnd w:id="23"/>
    <w:bookmarkStart w:id="24" w:name="conclusion"/>
    <w:p>
      <w:pPr>
        <w:pStyle w:val="Heading2"/>
      </w:pPr>
      <w:r>
        <w:t xml:space="preserve">Conclusion</w:t>
      </w:r>
    </w:p>
    <w:p>
      <w:pPr>
        <w:pStyle w:val="FirstParagraph"/>
      </w:pPr>
      <w:r>
        <w:t xml:space="preserve">In conclusion, I am confident that my experience, vision, and values align with the needs of Chicago and the broader United States. As a politician dedicated to serving the public interest, I am prepared to tackle the challenges of our time with integrity, creativity, and a deep respect for the people who call this city home. I would be honored to contribute my skills and passion to furthering the goals of Chicago’s residents while upholding the ideals that define our nation.</w:t>
      </w:r>
    </w:p>
    <w:p>
      <w:pPr>
        <w:pStyle w:val="BodyText"/>
      </w:pPr>
      <w:r>
        <w:t xml:space="preserve">Thank you for considering my application. I look forward to the opportunity to discuss how I can support your mission as a leader in United States Chicago.</w:t>
      </w:r>
    </w:p>
    <w:p>
      <w:pPr>
        <w:pStyle w:val="BodyText"/>
      </w:pPr>
      <w:r>
        <w:t xml:space="preserve">Sincerely,</w:t>
      </w:r>
      <w:r>
        <w:br/>
      </w:r>
      <w:r>
        <w:t xml:space="preserve">[Your Full Name]</w:t>
      </w:r>
      <w:r>
        <w:br/>
      </w:r>
      <w:r>
        <w:t xml:space="preserve">[Contact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Politician Position in United States Chicago</dc:title>
  <dc:creator/>
  <dc:language>en</dc:language>
  <cp:keywords/>
  <dcterms:created xsi:type="dcterms:W3CDTF">2026-07-24T16:57:32Z</dcterms:created>
  <dcterms:modified xsi:type="dcterms:W3CDTF">2026-07-24T16:57:32Z</dcterms:modified>
</cp:coreProperties>
</file>

<file path=docProps/custom.xml><?xml version="1.0" encoding="utf-8"?>
<Properties xmlns="http://schemas.openxmlformats.org/officeDocument/2006/custom-properties" xmlns:vt="http://schemas.openxmlformats.org/officeDocument/2006/docPropsVTypes"/>
</file>