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5c87dc59ec5e3cb64418f131b19ffc0846be4b5"/>
    <w:p>
      <w:pPr>
        <w:pStyle w:val="Heading1"/>
      </w:pPr>
      <w:r>
        <w:t xml:space="preserve">Project Manager Cover Letter for Argentina Buenos Aires</w:t>
      </w:r>
    </w:p>
    <w:p>
      <w:pPr>
        <w:pStyle w:val="FirstParagraph"/>
      </w:pPr>
      <w:r>
        <w:t xml:space="preserve">Dear Hiring Team,</w:t>
      </w:r>
    </w:p>
    <w:p>
      <w:pPr>
        <w:pStyle w:val="BodyText"/>
      </w:pPr>
      <w:r>
        <w:t xml:space="preserve">I am writing to express my enthusiasm for the Project Manager position in Buenos Aires, Argentina. As a seasoned professional with over a decade of experience in leading cross-functional teams and delivering complex projects across diverse industries, I am excited about the opportunity to contribute my expertise to an organization that values innovation, collaboration, and strategic leadership. My background in project management, combined with my deep understanding of Argentina’s dynamic business environment, positions me as a strong candidate for this role.</w:t>
      </w:r>
    </w:p>
    <w:bookmarkStart w:id="20" w:name="why-argentina-buenos-aires"/>
    <w:p>
      <w:pPr>
        <w:pStyle w:val="Heading2"/>
      </w:pPr>
      <w:r>
        <w:t xml:space="preserve">Why Argentina Buenos Aires?</w:t>
      </w:r>
    </w:p>
    <w:p>
      <w:pPr>
        <w:pStyle w:val="FirstParagraph"/>
      </w:pPr>
      <w:r>
        <w:t xml:space="preserve">Buenos Aires is a vibrant hub of culture, technology, and commerce, and I am eager to bring my skills to this thriving city. The unique challenges and opportunities presented by the Argentine market—ranging from navigating regulatory landscapes to fostering international partnerships—align perfectly with my experience in managing projects that require adaptability and cultural sensitivity. Having worked on multinational projects in Latin America, I have developed a nuanced understanding of the region’s business practices, which I believe will allow me to thrive as a Project Manager in Buenos Aires.</w:t>
      </w:r>
    </w:p>
    <w:p>
      <w:pPr>
        <w:pStyle w:val="BodyText"/>
      </w:pPr>
      <w:r>
        <w:t xml:space="preserve">Argentina’s growing tech sector, particularly in Buenos Aires, has seen significant investment and innovation. From fintech startups to sustainable infrastructure initiatives, the city is at the forefront of transformative projects. My ability to bridge technical expertise with strategic planning makes me well-suited to support such endeavors. I am confident that my track record of delivering projects on time and within budget, while maintaining strong stakeholder relationships, will add value to your organization.</w:t>
      </w:r>
    </w:p>
    <w:bookmarkEnd w:id="20"/>
    <w:bookmarkStart w:id="21" w:name="my-experience-as-a-project-manager"/>
    <w:p>
      <w:pPr>
        <w:pStyle w:val="Heading2"/>
      </w:pPr>
      <w:r>
        <w:t xml:space="preserve">My Experience as a Project Manager</w:t>
      </w:r>
    </w:p>
    <w:p>
      <w:pPr>
        <w:pStyle w:val="FirstParagraph"/>
      </w:pPr>
      <w:r>
        <w:t xml:space="preserve">As a certified Project Manager with PMP and Scrum Master credentials, I have managed over 50 projects across industries such as IT, construction, and renewable energy. My approach emphasizes clear communication, risk mitigation, and continuous improvement. For example, in my role at a multinational tech firm in São Paulo, I led a 12-month software development project that required coordination between teams in Brazil, Argentina, and the United States. By implementing agile methodologies and fostering collaboration across time zones, we delivered a solution that increased client efficiency by 30%.</w:t>
      </w:r>
    </w:p>
    <w:p>
      <w:pPr>
        <w:pStyle w:val="BodyText"/>
      </w:pPr>
      <w:r>
        <w:t xml:space="preserve">One of my proudest achievements was overseeing a $5 million infrastructure project in Chile’s mining sector. This involved managing a team of 40 professionals, coordinating with local suppliers, and ensuring compliance with environmental regulations. The project was completed two months ahead of schedule and under budget, earning recognition from both stakeholders and regulatory bodies. Such experiences have honed my ability to balance technical precision with leadership acumen—skills I am eager to apply in Buenos Aires.</w:t>
      </w:r>
    </w:p>
    <w:bookmarkEnd w:id="21"/>
    <w:bookmarkStart w:id="22" w:name="key-skills-for-the-role"/>
    <w:p>
      <w:pPr>
        <w:pStyle w:val="Heading2"/>
      </w:pPr>
      <w:r>
        <w:t xml:space="preserve">Key Skills for the Role</w:t>
      </w:r>
    </w:p>
    <w:p>
      <w:pPr>
        <w:numPr>
          <w:ilvl w:val="0"/>
          <w:numId w:val="1001"/>
        </w:numPr>
        <w:pStyle w:val="Compact"/>
      </w:pPr>
      <w:r>
        <w:rPr>
          <w:bCs/>
          <w:b/>
        </w:rPr>
        <w:t xml:space="preserve">Strategic Planning:</w:t>
      </w:r>
      <w:r>
        <w:t xml:space="preserve"> </w:t>
      </w:r>
      <w:r>
        <w:t xml:space="preserve">Developed project roadmaps that aligned with organizational goals, ensuring resources were allocated efficiently.</w:t>
      </w:r>
    </w:p>
    <w:p>
      <w:pPr>
        <w:numPr>
          <w:ilvl w:val="0"/>
          <w:numId w:val="1001"/>
        </w:numPr>
        <w:pStyle w:val="Compact"/>
      </w:pPr>
      <w:r>
        <w:rPr>
          <w:bCs/>
          <w:b/>
        </w:rPr>
        <w:t xml:space="preserve">Risk Management:</w:t>
      </w:r>
      <w:r>
        <w:t xml:space="preserve"> </w:t>
      </w:r>
      <w:r>
        <w:t xml:space="preserve">Proactively identified potential risks and implemented mitigation strategies, reducing project delays by 25% in previous roles.</w:t>
      </w:r>
    </w:p>
    <w:p>
      <w:pPr>
        <w:numPr>
          <w:ilvl w:val="0"/>
          <w:numId w:val="1001"/>
        </w:numPr>
        <w:pStyle w:val="Compact"/>
      </w:pPr>
      <w:r>
        <w:rPr>
          <w:bCs/>
          <w:b/>
        </w:rPr>
        <w:t xml:space="preserve">Stakeholder Engagement:</w:t>
      </w:r>
      <w:r>
        <w:t xml:space="preserve"> </w:t>
      </w:r>
      <w:r>
        <w:t xml:space="preserve">Built strong relationships with clients, executives, and cross-functional teams to ensure transparency and alignment.</w:t>
      </w:r>
    </w:p>
    <w:p>
      <w:pPr>
        <w:numPr>
          <w:ilvl w:val="0"/>
          <w:numId w:val="1001"/>
        </w:numPr>
        <w:pStyle w:val="Compact"/>
      </w:pPr>
      <w:r>
        <w:rPr>
          <w:bCs/>
          <w:b/>
        </w:rPr>
        <w:t xml:space="preserve">Cultural Adaptability:</w:t>
      </w:r>
      <w:r>
        <w:t xml:space="preserve"> </w:t>
      </w:r>
      <w:r>
        <w:t xml:space="preserve">Successfully managed projects in diverse environments, including Argentina’s unique business culture, where personal relationships and flexibility are critical.</w:t>
      </w:r>
    </w:p>
    <w:p>
      <w:pPr>
        <w:numPr>
          <w:ilvl w:val="0"/>
          <w:numId w:val="1001"/>
        </w:numPr>
        <w:pStyle w:val="Compact"/>
      </w:pPr>
      <w:r>
        <w:rPr>
          <w:bCs/>
          <w:b/>
        </w:rPr>
        <w:t xml:space="preserve">Technical Proficiency:</w:t>
      </w:r>
      <w:r>
        <w:t xml:space="preserve"> </w:t>
      </w:r>
      <w:r>
        <w:t xml:space="preserve">Skilled in using tools like Jira, MS Project, and Trello to streamline workflows and enhance team productivity.</w:t>
      </w:r>
    </w:p>
    <w:bookmarkEnd w:id="22"/>
    <w:bookmarkStart w:id="23" w:name="understanding-the-buenos-aires-market"/>
    <w:p>
      <w:pPr>
        <w:pStyle w:val="Heading2"/>
      </w:pPr>
      <w:r>
        <w:t xml:space="preserve">Understanding the Buenos Aires Market</w:t>
      </w:r>
    </w:p>
    <w:p>
      <w:pPr>
        <w:pStyle w:val="FirstParagraph"/>
      </w:pPr>
      <w:r>
        <w:t xml:space="preserve">Buenos Aires is a city where tradition meets innovation, and I am particularly drawn to its growing emphasis on sustainability and digital transformation. As a Project Manager, I would be thrilled to contribute to initiatives that address local challenges while leveraging global best practices. For instance, I have studied the rise of smart city projects in Argentina and believe my expertise in managing large-scale infrastructure programs could support similar efforts in the region.</w:t>
      </w:r>
    </w:p>
    <w:p>
      <w:pPr>
        <w:pStyle w:val="BodyText"/>
      </w:pPr>
      <w:r>
        <w:t xml:space="preserve">Additionally, I recognize that working in Argentina requires an understanding of its economic landscape, including inflationary pressures and regulatory nuances. My experience navigating these complexities in other Latin American markets has equipped me with the resilience and problem-solving skills needed to thrive here. I am committed to staying informed about local trends and regulations to ensure projects meet both operational and strategic objectives.</w:t>
      </w:r>
    </w:p>
    <w:bookmarkEnd w:id="23"/>
    <w:bookmarkStart w:id="24" w:name="why-i-am-the-right-candidate"/>
    <w:p>
      <w:pPr>
        <w:pStyle w:val="Heading2"/>
      </w:pPr>
      <w:r>
        <w:t xml:space="preserve">Why I Am the Right Candidate</w:t>
      </w:r>
    </w:p>
    <w:p>
      <w:pPr>
        <w:pStyle w:val="FirstParagraph"/>
      </w:pPr>
      <w:r>
        <w:t xml:space="preserve">What sets me apart is my ability to combine technical expertise with a people-centric leadership style. I believe that successful project management is not just about meeting deadlines but also about empowering teams and fostering a culture of accountability. In Buenos Aires, where collaboration and adaptability are key, I am confident in my ability to drive results while building trust with stakeholders.</w:t>
      </w:r>
    </w:p>
    <w:p>
      <w:pPr>
        <w:pStyle w:val="BodyText"/>
      </w:pPr>
      <w:r>
        <w:t xml:space="preserve">Furthermore, my fluency in Spanish and English allows me to communicate effectively with both local teams and international partners—a critical advantage for projects that span multiple regions. I have also collaborated with Argentine firms on past initiatives, gaining firsthand insight into the city’s business practices and priorities.</w:t>
      </w:r>
    </w:p>
    <w:bookmarkEnd w:id="24"/>
    <w:bookmarkStart w:id="25" w:name="conclusion"/>
    <w:p>
      <w:pPr>
        <w:pStyle w:val="Heading2"/>
      </w:pPr>
      <w:r>
        <w:t xml:space="preserve">Conclusion</w:t>
      </w:r>
    </w:p>
    <w:p>
      <w:pPr>
        <w:pStyle w:val="FirstParagraph"/>
      </w:pPr>
      <w:r>
        <w:t xml:space="preserve">In conclusion, I am excited about the opportunity to contribute my skills as a Project Manager to an organization in Buenos Aires. My experience, cultural awareness, and passion for delivering impactful projects align perfectly with the needs of your team. I would welcome the chance to discuss how my background can support your goals and help drive success in Argentina’s dynamic market.</w:t>
      </w:r>
    </w:p>
    <w:p>
      <w:pPr>
        <w:pStyle w:val="BodyText"/>
      </w:pPr>
      <w:r>
        <w:t xml:space="preserve">Thank you for considering my application. I look forward to the possibility of contributing to your organization’s continued growth and innovation.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Argentina Buenos Aires</dc:title>
  <dc:creator/>
  <dc:language>en</dc:language>
  <cp:keywords/>
  <dcterms:created xsi:type="dcterms:W3CDTF">2026-07-23T12:31:09Z</dcterms:created>
  <dcterms:modified xsi:type="dcterms:W3CDTF">2026-07-23T12:31:09Z</dcterms:modified>
</cp:coreProperties>
</file>

<file path=docProps/custom.xml><?xml version="1.0" encoding="utf-8"?>
<Properties xmlns="http://schemas.openxmlformats.org/officeDocument/2006/custom-properties" xmlns:vt="http://schemas.openxmlformats.org/officeDocument/2006/docPropsVTypes"/>
</file>