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Nigeria</w:t>
      </w:r>
      <w:r>
        <w:t xml:space="preserve"> </w:t>
      </w:r>
      <w:r>
        <w:t xml:space="preserve">Abuja</w:t>
      </w:r>
    </w:p>
    <w:bookmarkStart w:id="25" w:name="Xcdee21d44fd94c149ba826549da2936898a6734"/>
    <w:p>
      <w:pPr>
        <w:pStyle w:val="Heading1"/>
      </w:pPr>
      <w:r>
        <w:t xml:space="preserve">Cover Letter for Project Manager Position in Nigeria Abuja</w:t>
      </w:r>
    </w:p>
    <w:p>
      <w:pPr>
        <w:pStyle w:val="FirstParagraph"/>
      </w:pPr>
      <w:r>
        <w:t xml:space="preserve">Dear [Hiring Manager's Name],</w:t>
      </w:r>
    </w:p>
    <w:p>
      <w:pPr>
        <w:pStyle w:val="BodyText"/>
      </w:pPr>
      <w:r>
        <w:t xml:space="preserve">I am writing to express my enthusiastic interest in the Project Manager position at your organization, based in Nigeria’s capital, Abuja. As a seasoned professional with over [X years] of experience in project management across diverse industries, I am confident that my expertise aligns with the dynamic needs of projects in this vibrant region. Nigeria Abuja represents a hub of innovation and development, and I am eager to contribute my skills to drive impactful outcomes for your team.</w:t>
      </w:r>
    </w:p>
    <w:bookmarkStart w:id="20" w:name="X82d1272af131ba1f38d8d911d2d89e056a2f231"/>
    <w:p>
      <w:pPr>
        <w:pStyle w:val="Heading2"/>
      </w:pPr>
      <w:r>
        <w:t xml:space="preserve">Why Project Manager? A Passion for Leadership and Execution</w:t>
      </w:r>
    </w:p>
    <w:p>
      <w:pPr>
        <w:pStyle w:val="FirstParagraph"/>
      </w:pPr>
      <w:r>
        <w:t xml:space="preserve">Project management is more than a profession for me—it is a calling. Throughout my career, I have led teams to deliver complex projects on time, within budget, and to the highest standards. From infrastructure development to technology implementation, my ability to balance strategic planning with hands-on execution has consistently delivered value. In Nigeria Abuja’s fast-paced environment, where projects often involve navigating unique logistical challenges and cultural nuances, I have honed my ability to adapt and lead effectively.</w:t>
      </w:r>
    </w:p>
    <w:p>
      <w:pPr>
        <w:pStyle w:val="BodyText"/>
      </w:pPr>
      <w:r>
        <w:t xml:space="preserve">My background includes managing projects in sectors such as [list relevant industries, e.g., construction, healthcare, IT], which require a deep understanding of local regulations and stakeholder expectations. For instance, while overseeing a [specific project example] in Abuja, I coordinated with government agencies and local contractors to ensure compliance with Nigerian standards while maintaining the project’s timeline. This experience reinforced my commitment to fostering collaboration between diverse teams and stakeholders—a core principle of successful project management.</w:t>
      </w:r>
    </w:p>
    <w:bookmarkEnd w:id="20"/>
    <w:bookmarkStart w:id="21" w:name="Xec5135abb9fb808f09e51a171be572bf9ccf9db"/>
    <w:p>
      <w:pPr>
        <w:pStyle w:val="Heading2"/>
      </w:pPr>
      <w:r>
        <w:t xml:space="preserve">Project Manager Skills Tailored for Nigeria Abuja</w:t>
      </w:r>
    </w:p>
    <w:p>
      <w:pPr>
        <w:pStyle w:val="FirstParagraph"/>
      </w:pPr>
      <w:r>
        <w:t xml:space="preserve">As a Project Manager, I bring a proven track record of:</w:t>
      </w:r>
    </w:p>
    <w:p>
      <w:pPr>
        <w:numPr>
          <w:ilvl w:val="0"/>
          <w:numId w:val="1001"/>
        </w:numPr>
        <w:pStyle w:val="Compact"/>
      </w:pPr>
      <w:r>
        <w:rPr>
          <w:bCs/>
          <w:b/>
        </w:rPr>
        <w:t xml:space="preserve">Strategic Planning:</w:t>
      </w:r>
      <w:r>
        <w:t xml:space="preserve"> </w:t>
      </w:r>
      <w:r>
        <w:t xml:space="preserve">Developing comprehensive project roadmaps that align with organizational goals and local requirements.</w:t>
      </w:r>
    </w:p>
    <w:p>
      <w:pPr>
        <w:numPr>
          <w:ilvl w:val="0"/>
          <w:numId w:val="1001"/>
        </w:numPr>
        <w:pStyle w:val="Compact"/>
      </w:pPr>
      <w:r>
        <w:rPr>
          <w:bCs/>
          <w:b/>
        </w:rPr>
        <w:t xml:space="preserve">Risk Management:</w:t>
      </w:r>
      <w:r>
        <w:t xml:space="preserve"> </w:t>
      </w:r>
      <w:r>
        <w:t xml:space="preserve">Identifying potential challenges, such as supply chain disruptions or regulatory hurdles, and implementing mitigation strategies.</w:t>
      </w:r>
    </w:p>
    <w:p>
      <w:pPr>
        <w:numPr>
          <w:ilvl w:val="0"/>
          <w:numId w:val="1001"/>
        </w:numPr>
        <w:pStyle w:val="Compact"/>
      </w:pPr>
      <w:r>
        <w:rPr>
          <w:bCs/>
          <w:b/>
        </w:rPr>
        <w:t xml:space="preserve">Budget Control:</w:t>
      </w:r>
      <w:r>
        <w:t xml:space="preserve"> </w:t>
      </w:r>
      <w:r>
        <w:t xml:space="preserve">Ensuring optimal resource allocation while adhering to financial constraints—a critical factor in Nigeria’s economic landscape.</w:t>
      </w:r>
    </w:p>
    <w:p>
      <w:pPr>
        <w:numPr>
          <w:ilvl w:val="0"/>
          <w:numId w:val="1001"/>
        </w:numPr>
        <w:pStyle w:val="Compact"/>
      </w:pPr>
      <w:r>
        <w:rPr>
          <w:bCs/>
          <w:b/>
        </w:rPr>
        <w:t xml:space="preserve">Stakeholder Engagement:</w:t>
      </w:r>
      <w:r>
        <w:t xml:space="preserve"> </w:t>
      </w:r>
      <w:r>
        <w:t xml:space="preserve">Building trust with clients, partners, and community stakeholders to ensure transparency and alignment throughout the project lifecycle.</w:t>
      </w:r>
    </w:p>
    <w:p>
      <w:pPr>
        <w:numPr>
          <w:ilvl w:val="0"/>
          <w:numId w:val="1001"/>
        </w:numPr>
        <w:pStyle w:val="Compact"/>
      </w:pPr>
      <w:r>
        <w:rPr>
          <w:bCs/>
          <w:b/>
        </w:rPr>
        <w:t xml:space="preserve">Innovation:</w:t>
      </w:r>
      <w:r>
        <w:t xml:space="preserve"> </w:t>
      </w:r>
      <w:r>
        <w:t xml:space="preserve">Leveraging technology and creative problem-solving to overcome obstacles unique to projects in Nigeria Abuja.</w:t>
      </w:r>
    </w:p>
    <w:p>
      <w:pPr>
        <w:pStyle w:val="FirstParagraph"/>
      </w:pPr>
      <w:r>
        <w:t xml:space="preserve">In Nigeria Abuja, where infrastructure development is a priority, I have also gained insight into the importance of sustainability and long-term impact. My approach emphasizes not only meeting project objectives but also contributing to the broader goals of community development and economic growth.</w:t>
      </w:r>
    </w:p>
    <w:bookmarkEnd w:id="21"/>
    <w:bookmarkStart w:id="22" w:name="X315d37f301b85213eab1c5a4a384f485b6a358c"/>
    <w:p>
      <w:pPr>
        <w:pStyle w:val="Heading2"/>
      </w:pPr>
      <w:r>
        <w:t xml:space="preserve">Project Manager Experience in Nigeria Abuja</w:t>
      </w:r>
    </w:p>
    <w:p>
      <w:pPr>
        <w:pStyle w:val="FirstParagraph"/>
      </w:pPr>
      <w:r>
        <w:t xml:space="preserve">Working in Nigeria Abuja has provided me with a unique perspective on project management. The region’s rapid urbanization and focus on public-private partnerships create opportunities to drive transformative projects. For example, during my tenure at [previous organization], I managed a [specific project name or type], which required close collaboration with local authorities and adherence to Nigerian procurement guidelines. This experience taught me the importance of cultural sensitivity, effective communication, and resilience in high-stakes environments.</w:t>
      </w:r>
    </w:p>
    <w:p>
      <w:pPr>
        <w:pStyle w:val="BodyText"/>
      </w:pPr>
      <w:r>
        <w:t xml:space="preserve">I understand that projects in Nigeria Abuja often involve navigating complex regulatory frameworks, fluctuating market conditions, and diverse stakeholder interests. My ability to remain focused on deliverables while maintaining flexibility has allowed me to succeed in such settings. I have also developed strong relationships with local vendors and contractors, which is critical for ensuring project timelines are met.</w:t>
      </w:r>
    </w:p>
    <w:bookmarkEnd w:id="22"/>
    <w:bookmarkStart w:id="23" w:name="X5e50e5df3fa33852c3efc9ff76892c9fcb3de1b"/>
    <w:p>
      <w:pPr>
        <w:pStyle w:val="Heading2"/>
      </w:pPr>
      <w:r>
        <w:t xml:space="preserve">Why Nigeria Abuja? A Commitment to Local Impact</w:t>
      </w:r>
    </w:p>
    <w:p>
      <w:pPr>
        <w:pStyle w:val="FirstParagraph"/>
      </w:pPr>
      <w:r>
        <w:t xml:space="preserve">Abuja’s role as a political, economic, and cultural center in Nigeria makes it an ideal location for impactful project management work. I am particularly drawn to the opportunities here to contribute to initiatives that improve public services, infrastructure, and quality of life for residents. Whether it’s managing the construction of a new government facility or leading a technology-driven project aimed at digital transformation, I am committed to delivering results that resonate with the needs of this community.</w:t>
      </w:r>
    </w:p>
    <w:p>
      <w:pPr>
        <w:pStyle w:val="BodyText"/>
      </w:pPr>
      <w:r>
        <w:t xml:space="preserve">My familiarity with Nigeria Abuja’s landscape—its people, culture, and challenges—enables me to approach projects with both technical expertise and cultural awareness. I believe that successful project management in this region requires not only a deep understanding of global best practices but also an appreciation for local contexts. This dual perspective allows me to bridge gaps between international standards and Nigerian realities.</w:t>
      </w:r>
    </w:p>
    <w:bookmarkEnd w:id="23"/>
    <w:bookmarkStart w:id="24" w:name="conclusion-a-vision-for-collaboration"/>
    <w:p>
      <w:pPr>
        <w:pStyle w:val="Heading2"/>
      </w:pPr>
      <w:r>
        <w:t xml:space="preserve">Conclusion: A Vision for Collaboration</w:t>
      </w:r>
    </w:p>
    <w:p>
      <w:pPr>
        <w:pStyle w:val="FirstParagraph"/>
      </w:pPr>
      <w:r>
        <w:t xml:space="preserve">In conclusion, I am eager to bring my experience as a Project Manager to your organization in Nigeria Abuja. I am confident that my skills in leadership, strategic thinking, and cross-cultural collaboration will enable me to contribute meaningfully to your projects. I would welcome the opportunity to discuss how my background aligns with your goals and how I can help drive success in this dynamic environment.</w:t>
      </w:r>
    </w:p>
    <w:p>
      <w:pPr>
        <w:pStyle w:val="BodyText"/>
      </w:pPr>
      <w:r>
        <w:t xml:space="preserve">Thank you for considering my application. I look forward to the possibility of contributing to your team’s achievements in Nigeria Abuja.</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Nigeria Abuja</dc:title>
  <dc:creator/>
  <dc:language>en</dc:language>
  <cp:keywords/>
  <dcterms:created xsi:type="dcterms:W3CDTF">2025-12-11T12:16:17Z</dcterms:created>
  <dcterms:modified xsi:type="dcterms:W3CDTF">2025-12-11T12:16:17Z</dcterms:modified>
</cp:coreProperties>
</file>

<file path=docProps/custom.xml><?xml version="1.0" encoding="utf-8"?>
<Properties xmlns="http://schemas.openxmlformats.org/officeDocument/2006/custom-properties" xmlns:vt="http://schemas.openxmlformats.org/officeDocument/2006/docPropsVTypes"/>
</file>