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43068a68c800ce513cff32b6f897ace0f36e99"/>
    <w:p>
      <w:pPr>
        <w:pStyle w:val="Heading1"/>
      </w:pPr>
      <w:r>
        <w:t xml:space="preserve">Cover Letter for Psychiatrist Position in Russia Moscow</w:t>
      </w:r>
    </w:p>
    <w:p>
      <w:pPr>
        <w:pStyle w:val="FirstParagraph"/>
      </w:pPr>
      <w:r>
        <w:t xml:space="preserve">Dear Hiring Committee,</w:t>
      </w:r>
    </w:p>
    <w:p>
      <w:pPr>
        <w:pStyle w:val="BodyText"/>
      </w:pPr>
      <w:r>
        <w:t xml:space="preserve">As a dedicated and experienced psychiatrist with a passion for addressing mental health challenges in diverse cultural contexts, I am writing to express my enthusiasm for the opportunity to contribute my skills and expertise to a reputable institution in Russia Moscow. The prospect of working within this dynamic city, where the intersection of tradition and modernity creates unique psychological landscapes, resonates deeply with my professional aspirations. This Cover Letter outlines my qualifications, motivations, and commitment to advancing psychiatric care in Russia Moscow.</w:t>
      </w:r>
    </w:p>
    <w:bookmarkStart w:id="20" w:name="professional-background-and-expertise"/>
    <w:p>
      <w:pPr>
        <w:pStyle w:val="Heading2"/>
      </w:pPr>
      <w:r>
        <w:t xml:space="preserve">Professional Background and Expertise</w:t>
      </w:r>
    </w:p>
    <w:p>
      <w:pPr>
        <w:pStyle w:val="FirstParagraph"/>
      </w:pPr>
      <w:r>
        <w:t xml:space="preserve">With over a decade of experience in psychiatry, I have developed a comprehensive understanding of the complexities of mental health disorders, therapeutic interventions, and the importance of culturally sensitive care. My training as a Psychiatrist has equipped me with the ability to diagnose and treat a wide range of psychological conditions, from anxiety and depression to more severe illnesses such as schizophrenia and bipolar disorder. Throughout my career, I have emphasized evidence-based practices while remaining attuned to the evolving needs of patients in an increasingly interconnected world.</w:t>
      </w:r>
    </w:p>
    <w:p>
      <w:pPr>
        <w:pStyle w:val="BodyText"/>
      </w:pPr>
      <w:r>
        <w:t xml:space="preserve">My work has spanned both clinical and academic settings, where I have collaborated with multidisciplinary teams to develop innovative treatment plans. For instance, during my tenure at [Previous Institution], I led a program focused on integrating cognitive-behavioral therapy (CBT) into community mental health services, resulting in improved patient outcomes and reduced hospital readmission rates. These experiences have honed my ability to balance clinical rigor with compassion, ensuring that every individual receives care that is both effective and deeply human.</w:t>
      </w:r>
    </w:p>
    <w:bookmarkEnd w:id="20"/>
    <w:bookmarkStart w:id="21" w:name="why-russia-moscow"/>
    <w:p>
      <w:pPr>
        <w:pStyle w:val="Heading2"/>
      </w:pPr>
      <w:r>
        <w:t xml:space="preserve">Why Russia Moscow?</w:t>
      </w:r>
    </w:p>
    <w:p>
      <w:pPr>
        <w:pStyle w:val="FirstParagraph"/>
      </w:pPr>
      <w:r>
        <w:t xml:space="preserve">The decision to pursue a career in Russia Moscow is rooted in my belief that mental health care must adapt to the cultural and social fabric of the communities it serves. As a Psychiatrist, I recognize that psychological well-being is influenced by historical, economic, and societal factors—elements that are particularly pronounced in a city like Moscow. The challenges faced by residents here, from urban stressors to the legacy of past socio-political transformations, demand a nuanced approach to mental health care.</w:t>
      </w:r>
    </w:p>
    <w:p>
      <w:pPr>
        <w:pStyle w:val="BodyText"/>
      </w:pPr>
      <w:r>
        <w:t xml:space="preserve">Moscow’s position as a global hub for culture, commerce, and innovation offers unique opportunities to address mental health on both an individual and systemic level. I am particularly drawn to the city’s growing emphasis on mental health awareness and its efforts to reduce stigma around psychiatric conditions. By joining an organization in Russia Moscow, I aim to contribute to this progress while learning from the resilience and adaptability of its people.</w:t>
      </w:r>
    </w:p>
    <w:bookmarkEnd w:id="21"/>
    <w:bookmarkStart w:id="22" w:name="cultural-competency-and-adaptability"/>
    <w:p>
      <w:pPr>
        <w:pStyle w:val="Heading2"/>
      </w:pPr>
      <w:r>
        <w:t xml:space="preserve">Cultural Competency and Adaptability</w:t>
      </w:r>
    </w:p>
    <w:p>
      <w:pPr>
        <w:pStyle w:val="FirstParagraph"/>
      </w:pPr>
      <w:r>
        <w:t xml:space="preserve">As a Psychiatrist who has worked with patients from diverse backgrounds, I understand the importance of cultural competence in delivering effective care. In Russia Moscow, where traditional values coexist with modern influences, this skill is essential. My ability to communicate clearly and empathetically across cultural boundaries ensures that patients feel understood and respected, fostering trust and collaboration in the therapeutic process.</w:t>
      </w:r>
    </w:p>
    <w:p>
      <w:pPr>
        <w:pStyle w:val="BodyText"/>
      </w:pPr>
      <w:r>
        <w:t xml:space="preserve">Additionally, I have experience working with multilingual populations and am committed to learning the nuances of Russian healthcare practices. While my fluency in English allows me to engage with international colleagues, I am eager to deepen my understanding of the Russian language and cultural context to better serve patients in Moscow. This commitment reflects my belief that effective mental health care is rooted in mutual respect and shared understanding.</w:t>
      </w:r>
    </w:p>
    <w:bookmarkEnd w:id="22"/>
    <w:bookmarkStart w:id="23" w:name="Xf09693936c09dac15bfbc4847b6fbeea6bb3f0d"/>
    <w:p>
      <w:pPr>
        <w:pStyle w:val="Heading2"/>
      </w:pPr>
      <w:r>
        <w:t xml:space="preserve">Personal Philosophy and Professional Goals</w:t>
      </w:r>
    </w:p>
    <w:p>
      <w:pPr>
        <w:pStyle w:val="FirstParagraph"/>
      </w:pPr>
      <w:r>
        <w:t xml:space="preserve">At the core of my practice as a Psychiatrist is the conviction that mental health care should be accessible, holistic, and patient-centered. I am particularly passionate about advocating for marginalized communities and addressing disparities in mental health services. In Russia Moscow, where access to psychiatric resources can vary significantly, I aim to bridge gaps by promoting education, early intervention, and community-based care.</w:t>
      </w:r>
    </w:p>
    <w:p>
      <w:pPr>
        <w:pStyle w:val="BodyText"/>
      </w:pPr>
      <w:r>
        <w:t xml:space="preserve">My long-term goal is to contribute to the development of a more integrated mental health system in Russia. This includes collaborating with local stakeholders to design programs that address the specific needs of Moscow’s population. Whether through clinical work, research, or policy advocacy, I am driven by a desire to make a meaningful impact on the lives of individuals and families.</w:t>
      </w:r>
    </w:p>
    <w:bookmarkEnd w:id="23"/>
    <w:bookmarkStart w:id="24" w:name="conclusion"/>
    <w:p>
      <w:pPr>
        <w:pStyle w:val="Heading2"/>
      </w:pPr>
      <w:r>
        <w:t xml:space="preserve">Conclusion</w:t>
      </w:r>
    </w:p>
    <w:p>
      <w:pPr>
        <w:pStyle w:val="FirstParagraph"/>
      </w:pPr>
      <w:r>
        <w:t xml:space="preserve">In conclusion, I am confident that my qualifications as a Psychiatrist align with the needs of an institution in Russia Moscow. My clinical expertise, cultural sensitivity, and dedication to mental health advocacy position me to contribute effectively to your team. I am eager to bring my experience and enthusiasm to a setting where I can collaborate with professionals who share a vision of improving mental well-being through compassion, innovation, and resilience.</w:t>
      </w:r>
    </w:p>
    <w:p>
      <w:pPr>
        <w:pStyle w:val="BodyText"/>
      </w:pPr>
      <w:r>
        <w:t xml:space="preserve">Thank you for considering my application. I would be honored to discuss how my background and goals align with the mission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r>
        <w:pict>
          <v:rect style="width:0;height:1.5pt" o:hralign="center" o:hrstd="t" o:hr="t"/>
        </w:pic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Russia Moscow</dc:title>
  <dc:creator/>
  <dc:language>en</dc:language>
  <cp:keywords/>
  <dcterms:created xsi:type="dcterms:W3CDTF">2026-07-23T22:52:27Z</dcterms:created>
  <dcterms:modified xsi:type="dcterms:W3CDTF">2026-07-23T22:52:27Z</dcterms:modified>
</cp:coreProperties>
</file>

<file path=docProps/custom.xml><?xml version="1.0" encoding="utf-8"?>
<Properties xmlns="http://schemas.openxmlformats.org/officeDocument/2006/custom-properties" xmlns:vt="http://schemas.openxmlformats.org/officeDocument/2006/docPropsVTypes"/>
</file>