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Robotics Engineer position at [Company Name] in Ethiopia Addis Ababa. As a passionate and experienced robotics professional with a strong commitment to innovation, I am eager to contribute my skills and knowledge to advance technological development in this vibrant region. Ethiopia, particularly Addis Ababa, is emerging as a hub for innovation and entrepreneurship in Africa, and I am excited about the opportunity to be part of its growing robotics ecosystem.</w:t>
      </w:r>
    </w:p>
    <w:p>
      <w:pPr>
        <w:pStyle w:val="BodyText"/>
      </w:pPr>
      <w:r>
        <w:t xml:space="preserve">With a degree in Robotics Engineering from [University Name] and over [X years] of hands-on experience designing, developing, and deploying robotic systems across diverse industries, I have cultivated a deep understanding of how robotics can address real-world challenges. My expertise spans autonomous navigation, machine learning integration, sensor systems design, and collaborative robotics (cobots). Throughout my career, I have focused on creating solutions that are not only technically advanced but also adaptable to local needs—something I believe is crucial for driving sustainable progress in Ethiopia Addis Ababa.</w:t>
      </w:r>
    </w:p>
    <w:bookmarkStart w:id="20" w:name="X1f4bb05e940b784580d155fa486ac2c6757b947"/>
    <w:p>
      <w:pPr>
        <w:pStyle w:val="Heading2"/>
      </w:pPr>
      <w:r>
        <w:t xml:space="preserve">Why Robotics Engineering in Ethiopia Addis Ababa?</w:t>
      </w:r>
    </w:p>
    <w:p>
      <w:pPr>
        <w:pStyle w:val="FirstParagraph"/>
      </w:pPr>
      <w:r>
        <w:t xml:space="preserve">Ethiopia Addis Ababa offers a unique and dynamic environment for robotics engineers. The city is home to a growing number of tech startups, research institutions, and government initiatives aimed at leveraging technology for economic growth. From agricultural automation to urban infrastructure development, there is immense potential for robotics to make an impact in this region. I am particularly inspired by the opportunities to collaborate with local innovators and contribute to projects that align with Ethiopia’s vision for digital transformation.</w:t>
      </w:r>
    </w:p>
    <w:p>
      <w:pPr>
        <w:pStyle w:val="BodyText"/>
      </w:pPr>
      <w:r>
        <w:t xml:space="preserve">For instance, in agriculture—a cornerstone of Ethiopia’s economy—robotics can revolutionize crop monitoring, soil analysis, and harvesting. Addis Ababa’s proximity to rural areas creates a perfect testing ground for these applications. Additionally, the city's expanding urban landscape presents challenges in logistics and public services that robotics can help address. I am eager to apply my technical background to develop solutions tailored for these contexts while fostering partnerships with Ethiopian engineers and institutions.</w:t>
      </w:r>
    </w:p>
    <w:bookmarkEnd w:id="20"/>
    <w:bookmarkStart w:id="21" w:name="key-skills-and-experience"/>
    <w:p>
      <w:pPr>
        <w:pStyle w:val="Heading2"/>
      </w:pPr>
      <w:r>
        <w:t xml:space="preserve">Key Skills and Experience</w:t>
      </w:r>
    </w:p>
    <w:p>
      <w:pPr>
        <w:pStyle w:val="FirstParagraph"/>
      </w:pPr>
      <w:r>
        <w:t xml:space="preserve">My career has been defined by a commitment to innovation and problem-solving. At [Previous Company/Organization Name], I led the development of an autonomous drone system for environmental monitoring, which was deployed in collaboration with local conservation groups. This project required me to integrate machine learning algorithms for real-time data analysis and optimize hardware for harsh field conditions—skills that directly translate to the needs of Ethiopia’s unique environment.</w:t>
      </w:r>
    </w:p>
    <w:p>
      <w:pPr>
        <w:pStyle w:val="BodyText"/>
      </w:pPr>
      <w:r>
        <w:t xml:space="preserve">Another significant achievement was my work on a collaborative robot (cobot) designed for small-scale manufacturing in emerging markets. This project emphasized cost-effectiveness, durability, and user-friendly interfaces, ensuring accessibility for local businesses. The success of this initiative underscored the importance of tailoring robotics solutions to meet specific cultural and economic demands—a principle I will carry forward in my work with your team.</w:t>
      </w:r>
    </w:p>
    <w:p>
      <w:pPr>
        <w:pStyle w:val="BodyText"/>
      </w:pPr>
      <w:r>
        <w:t xml:space="preserve">In addition to technical expertise, I possess strong project management and cross-functional collaboration skills. I have worked closely with teams from engineering, data science, and business development to deliver projects on time and within budget. My ability to communicate complex concepts clearly has enabled me to bridge the gap between technical teams and stakeholders, ensuring that robotics solutions align with broader organizational goals.</w:t>
      </w:r>
    </w:p>
    <w:bookmarkEnd w:id="21"/>
    <w:bookmarkStart w:id="22" w:name="why-ethiopia-addis-ababa"/>
    <w:p>
      <w:pPr>
        <w:pStyle w:val="Heading2"/>
      </w:pPr>
      <w:r>
        <w:t xml:space="preserve">Why Ethiopia Addis Ababa?</w:t>
      </w:r>
    </w:p>
    <w:p>
      <w:pPr>
        <w:pStyle w:val="FirstParagraph"/>
      </w:pPr>
      <w:r>
        <w:t xml:space="preserve">Ethiopia Addis Ababa represents a unique confluence of tradition and modernity, offering a fertile ground for technological innovation. The city’s strategic location in the Horn of Africa positions it as a gateway for regional collaboration, while its growing startup ecosystem provides opportunities to work on cutting-edge projects. I am particularly drawn to the potential for robotics to empower communities through education, healthcare, and sustainable development.</w:t>
      </w:r>
    </w:p>
    <w:p>
      <w:pPr>
        <w:pStyle w:val="BodyText"/>
      </w:pPr>
      <w:r>
        <w:t xml:space="preserve">For example, robotics can play a transformative role in healthcare by enabling remote diagnostics, telemedicine systems, and automated laboratory equipment. In education, integrating robotics into STEM programs could inspire the next generation of Ethiopian engineers and scientists. I am eager to contribute to initiatives that leverage robotics for these purposes while respecting local needs and priorities.</w:t>
      </w:r>
    </w:p>
    <w:bookmarkEnd w:id="22"/>
    <w:bookmarkStart w:id="23" w:name="commitment-to-local-growth"/>
    <w:p>
      <w:pPr>
        <w:pStyle w:val="Heading2"/>
      </w:pPr>
      <w:r>
        <w:t xml:space="preserve">Commitment to Local Growth</w:t>
      </w:r>
    </w:p>
    <w:p>
      <w:pPr>
        <w:pStyle w:val="FirstParagraph"/>
      </w:pPr>
      <w:r>
        <w:t xml:space="preserve">I am deeply committed to supporting the growth of Ethiopia’s tech sector. My goal is not only to apply my skills but also to mentor and collaborate with local talent, fostering a culture of innovation. I believe that by combining global expertise with local insights, we can create robotics solutions that are both impactful and sustainable.</w:t>
      </w:r>
    </w:p>
    <w:p>
      <w:pPr>
        <w:pStyle w:val="BodyText"/>
      </w:pPr>
      <w:r>
        <w:t xml:space="preserve">Furthermore, I am keenly aware of the importance of cultural sensitivity in engineering. Ethiopia’s diverse communities and unique challenges require solutions that are not only technically sound but also socially relevant. I am prepared to engage with local stakeholders to ensure that my work aligns with their needs and values.</w:t>
      </w:r>
    </w:p>
    <w:bookmarkEnd w:id="23"/>
    <w:bookmarkStart w:id="24" w:name="conclusion"/>
    <w:p>
      <w:pPr>
        <w:pStyle w:val="Heading2"/>
      </w:pPr>
      <w:r>
        <w:t xml:space="preserve">Conclusion</w:t>
      </w:r>
    </w:p>
    <w:p>
      <w:pPr>
        <w:pStyle w:val="FirstParagraph"/>
      </w:pPr>
      <w:r>
        <w:t xml:space="preserve">In conclusion, I am confident that my background in robotics engineering, combined with my passion for innovation and dedication to community-driven solutions, makes me a strong candidate for this position. I am eager to bring my expertise to Ethiopia Addis Ababa and contribute to the region’s technological advancement. Thank you for considering my application. I look forward to the opportunity to discuss how I can support your team’s mission.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cp:keywords/>
  <dcterms:created xsi:type="dcterms:W3CDTF">2026-07-23T10:32:29Z</dcterms:created>
  <dcterms:modified xsi:type="dcterms:W3CDTF">2026-07-23T10:32:29Z</dcterms:modified>
</cp:coreProperties>
</file>

<file path=docProps/custom.xml><?xml version="1.0" encoding="utf-8"?>
<Properties xmlns="http://schemas.openxmlformats.org/officeDocument/2006/custom-properties" xmlns:vt="http://schemas.openxmlformats.org/officeDocument/2006/docPropsVTypes"/>
</file>