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Robotics Engineer with over [X years] of experience in designing, developing, and deploying advanced robotic systems, I am writing to express my enthusiastic interest in the Robotics Engineer position in Iraq Baghdad. This opportunity aligns perfectly with my professional goals and passion for leveraging cutting-edge technology to address real-world challenges. I am particularly drawn to this role because of its potential to contribute to the technological advancement of Iraq Baghdad, a region rich in history and now at the forefront of innovation in the Middle East.</w:t>
      </w:r>
    </w:p>
    <w:p>
      <w:pPr>
        <w:pStyle w:val="BodyText"/>
      </w:pPr>
      <w:r>
        <w:t xml:space="preserve">My career has been defined by a commitment to pushing the boundaries of robotics engineering, whether through research, development, or field implementation. I hold a [Your Degree] in Robotics Engineering from [Your University], where I specialized in areas such as autonomous systems, artificial intelligence integration, and human-robot interaction. This academic foundation has equipped me with the technical expertise and problem-solving mindset necessary to thrive in dynamic environments like Iraq Baghdad.</w:t>
      </w:r>
    </w:p>
    <w:bookmarkStart w:id="20" w:name="X5222db4c74e4e9ae3fbb6040e02f7e91189321d"/>
    <w:p>
      <w:pPr>
        <w:pStyle w:val="Heading2"/>
      </w:pPr>
      <w:r>
        <w:t xml:space="preserve">Why Iraq Baghdad? A Unique Opportunity for Innovation</w:t>
      </w:r>
    </w:p>
    <w:p>
      <w:pPr>
        <w:pStyle w:val="FirstParagraph"/>
      </w:pPr>
      <w:r>
        <w:t xml:space="preserve">Iraq Baghdad presents a unique opportunity for a Robotics Engineer to make a tangible impact. As one of the fastest-growing cities in the region, Baghdad is undergoing significant transformation in infrastructure, energy, and healthcare sectors. The demand for smart solutions—such as automated systems for urban management, precision agriculture robots to support food security, and disaster response technologies—is unprecedented. My background in developing scalable robotic systems makes me well-suited to contribute to these critical areas.</w:t>
      </w:r>
    </w:p>
    <w:p>
      <w:pPr>
        <w:pStyle w:val="BodyText"/>
      </w:pPr>
      <w:r>
        <w:t xml:space="preserve">Moreover, I am deeply inspired by the resilience of the Iraqi people and their determination to rebuild and innovate. In my view, robotics can play a pivotal role in addressing challenges like post-conflict reconstruction, environmental sustainability, and improving public services. For instance, I have previously worked on projects involving drone-based mapping for infrastructure assessment and AI-driven systems for resource optimization. These experiences have prepared me to collaborate with local teams in Baghdad to design solutions that are both technologically advanced and culturally sensitive.</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focused on the intersection of robotics and real-world applications. At [Previous Company/Organization], I led the development of a robotic platform for industrial automation, which improved efficiency by 30% in manufacturing processes. My work involved programming autonomous navigation systems, integrating machine learning algorithms for predictive maintenance, and ensuring seamless human-robot collaboration. These projects required not only technical precision but also a deep understanding of user needs—a skill I have honed through close collaboration with engineers, clients, and end-users.</w:t>
      </w:r>
    </w:p>
    <w:p>
      <w:pPr>
        <w:pStyle w:val="BodyText"/>
      </w:pPr>
      <w:r>
        <w:t xml:space="preserve">Additionally, I have extensive experience in [specific areas such as "sensor integration," "robotics simulation software (e.g., ROS, Gazebo)," or "mechanical design"]. For example, during my tenure at [Previous Company], I designed a modular robotic system for hazardous environments, which was deployed in [specific application, e.g., mining or search-and-rescue operations]. This project required rigorous testing under challenging conditions and underscored my ability to deliver robust solutions in high-stakes scenarios.</w:t>
      </w:r>
    </w:p>
    <w:p>
      <w:pPr>
        <w:pStyle w:val="BodyText"/>
      </w:pPr>
      <w:r>
        <w:t xml:space="preserve">My commitment to innovation is further reflected in my involvement with [any relevant certifications, research projects, or publications]. For instance, I recently published a paper on "AI-Driven Robotics for Sustainable Urban Development," which explores how intelligent systems can enhance resource management in rapidly urbanizing regions. This work aligns directly with the goals of Baghdad’s emerging tech ecosystem and its need for forward-thinking engineers.</w:t>
      </w:r>
    </w:p>
    <w:bookmarkEnd w:id="21"/>
    <w:bookmarkStart w:id="22" w:name="adapting-to-iraq-baghdads-needs"/>
    <w:p>
      <w:pPr>
        <w:pStyle w:val="Heading2"/>
      </w:pPr>
      <w:r>
        <w:t xml:space="preserve">Adapting to Iraq Baghdad's Needs</w:t>
      </w:r>
    </w:p>
    <w:p>
      <w:pPr>
        <w:pStyle w:val="FirstParagraph"/>
      </w:pPr>
      <w:r>
        <w:t xml:space="preserve">I understand that working in Iraq Baghdad requires adaptability, cultural awareness, and a willingness to embrace local challenges. My experience collaborating with diverse teams across multiple countries has taught me the value of flexibility and communication in international settings. I am particularly excited about the prospect of partnering with Iraqi engineers and institutions to co-develop technologies that reflect the region’s unique requirements.</w:t>
      </w:r>
    </w:p>
    <w:p>
      <w:pPr>
        <w:pStyle w:val="BodyText"/>
      </w:pPr>
      <w:r>
        <w:t xml:space="preserve">Furthermore, I am eager to contribute to capacity-building initiatives in Baghdad. Whether it is mentoring local students, conducting workshops on robotics education, or supporting the establishment of research labs, I believe in fostering long-term growth through knowledge sharing. This approach not only strengthens the local workforce but also ensures that technological advancements are sustainable and community-driven.</w:t>
      </w:r>
    </w:p>
    <w:bookmarkEnd w:id="22"/>
    <w:bookmarkStart w:id="23" w:name="a-vision-for-the-future"/>
    <w:p>
      <w:pPr>
        <w:pStyle w:val="Heading2"/>
      </w:pPr>
      <w:r>
        <w:t xml:space="preserve">A Vision for the Future</w:t>
      </w:r>
    </w:p>
    <w:p>
      <w:pPr>
        <w:pStyle w:val="FirstParagraph"/>
      </w:pPr>
      <w:r>
        <w:t xml:space="preserve">As a Robotics Engineer, I am driven by the belief that technology should serve humanity. In Baghdad, where there is a growing need for innovation to address complex challenges, I see an opportunity to create systems that improve quality of life. From autonomous agricultural robots that support food security to AI-powered tools for urban planning, my vision is to develop solutions that are both impactful and scalable.</w:t>
      </w:r>
    </w:p>
    <w:p>
      <w:pPr>
        <w:pStyle w:val="BodyText"/>
      </w:pPr>
      <w:r>
        <w:t xml:space="preserve">I am particularly interested in exploring applications of robotics in the energy sector, such as solar panel maintenance drones or smart grid systems. These innovations could significantly enhance Baghdad’s transition to renewable energy sources while reducing operational costs. My technical background, combined with my passion for sustainability, positions me to contribute meaningfully to such initiatives.</w:t>
      </w:r>
    </w:p>
    <w:bookmarkEnd w:id="23"/>
    <w:bookmarkStart w:id="24" w:name="conclusion"/>
    <w:p>
      <w:pPr>
        <w:pStyle w:val="Heading2"/>
      </w:pPr>
      <w:r>
        <w:t xml:space="preserve">Conclusion</w:t>
      </w:r>
    </w:p>
    <w:p>
      <w:pPr>
        <w:pStyle w:val="FirstParagraph"/>
      </w:pPr>
      <w:r>
        <w:t xml:space="preserve">In conclusion, I am confident that my skills as a Robotics Engineer—paired with my enthusiasm for working in Iraq Baghdad—make me an ideal candidate for this role. I am eager to bring my expertise in robotics design, AI integration, and project management to support the city’s technological advancement. I would be honored to contribute to the development of solutions that empower communities, drive economic growth, and inspire future generations of engineers in Iraq.</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exciting future of robotics in Iraq Baghdad.</w:t>
      </w:r>
    </w:p>
    <w:p>
      <w:pPr>
        <w:pStyle w:val="BodyText"/>
      </w:pPr>
      <w:r>
        <w:t xml:space="preserve">Sincerely,</w:t>
      </w:r>
      <w:r>
        <w:br/>
      </w:r>
      <w:r>
        <w:rPr>
          <w:bCs/>
          <w:b/>
        </w:rPr>
        <w:t xml:space="preserve">[Your Full Name]</w:t>
      </w:r>
      <w:r>
        <w:br/>
      </w:r>
      <w:r>
        <w:t xml:space="preserve">[Your LinkedIn Profile or Portfolio URL]</w:t>
      </w:r>
      <w:r>
        <w:br/>
      </w:r>
      <w:r>
        <w:t xml:space="preserve">[Your Phone Number]</w:t>
      </w:r>
      <w:r>
        <w:br/>
      </w: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Iraq Baghdad</dc:title>
  <dc:creator/>
  <cp:keywords/>
  <dcterms:created xsi:type="dcterms:W3CDTF">2026-07-22T21:08:53Z</dcterms:created>
  <dcterms:modified xsi:type="dcterms:W3CDTF">2026-07-22T21:08:53Z</dcterms:modified>
</cp:coreProperties>
</file>

<file path=docProps/custom.xml><?xml version="1.0" encoding="utf-8"?>
<Properties xmlns="http://schemas.openxmlformats.org/officeDocument/2006/custom-properties" xmlns:vt="http://schemas.openxmlformats.org/officeDocument/2006/docPropsVTypes"/>
</file>