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Robotics Engineer with a deep commitment to innovation and technological advancement, I am excited to apply for the Robotics Engineer position in Senegal Dakar. This opportunity aligns perfectly with my professional aspirations and technical expertise, which I believe can contribute meaningfully to the dynamic tech ecosystem of Dakar. With my background in designing autonomous systems, AI integration, and robotics solutions tailored for real-world challenges, I am eager to bring my skills to a region poised for transformative growth.</w:t>
      </w:r>
    </w:p>
    <w:p>
      <w:pPr>
        <w:pStyle w:val="BodyText"/>
      </w:pPr>
      <w:r>
        <w:t xml:space="preserve">Sengo is a rapidly evolving hub for technology and entrepreneurship in West Africa, and Senegal Dakar, in particular, has become a focal point for innovation. As the capital city of Senegal, Dakar is home to numerous startups, research institutions, and government initiatives that prioritize STEM education and technological infrastructure. My goal as a Robotics Engineer is to collaborate with such entities to develop solutions that address local needs while leveraging global advancements in automation and artificial intelligence. This role represents an unparalleled opportunity to merge my technical expertise with the unique opportunities of Senegal Dakar.</w:t>
      </w:r>
    </w:p>
    <w:bookmarkStart w:id="20" w:name="Xeda4ecca723c96240b30e0441201f807543f77f"/>
    <w:p>
      <w:pPr>
        <w:pStyle w:val="Heading2"/>
      </w:pPr>
      <w:r>
        <w:t xml:space="preserve">Why Robotics Engineering? A Career Driven by Purpose</w:t>
      </w:r>
    </w:p>
    <w:p>
      <w:pPr>
        <w:pStyle w:val="FirstParagraph"/>
      </w:pPr>
      <w:r>
        <w:t xml:space="preserve">My journey into robotics began during my studies in Electrical and Computer Engineering, where I developed a fascination for systems that can adapt, learn, and interact with their environment. As a Robotics Engineer, I have spent the past [X years] designing and implementing robotic solutions across industries such as manufacturing, healthcare, and agriculture. My work has focused on creating scalable systems that prioritize efficiency, sustainability, and user-centric design. For instance, I led the development of an autonomous agricultural drone system that optimized crop monitoring in rural communities—an experience that underscored the potential of robotics to drive economic empowerment.</w:t>
      </w:r>
    </w:p>
    <w:p>
      <w:pPr>
        <w:pStyle w:val="BodyText"/>
      </w:pPr>
      <w:r>
        <w:t xml:space="preserve">What sets me apart is my ability to bridge theoretical concepts with practical applications. I have a proven track record of collaborating with cross-functional teams to deliver projects that meet technical, financial, and ethical standards. Whether it’s programming humanoid robots for educational purposes or deploying industrial automation systems, I approach each challenge with a mindset of curiosity and precision. My experience in Senegal Dakar is limited, but my research on the region’s technological landscape has revealed a growing demand for robotics solutions in sectors like healthcare logistics, smart agriculture, and urban mobility. I am eager to contribute to this momentum.</w:t>
      </w:r>
    </w:p>
    <w:bookmarkEnd w:id="20"/>
    <w:bookmarkStart w:id="21" w:name="understanding-the-senegal-dakar-context"/>
    <w:p>
      <w:pPr>
        <w:pStyle w:val="Heading2"/>
      </w:pPr>
      <w:r>
        <w:t xml:space="preserve">Understanding the Senegal Dakar Context</w:t>
      </w:r>
    </w:p>
    <w:p>
      <w:pPr>
        <w:pStyle w:val="FirstParagraph"/>
      </w:pPr>
      <w:r>
        <w:t xml:space="preserve">Sengo’s capital city, Dakar, is a vibrant metropolis with a rich cultural heritage and a burgeoning tech scene. The city’s strategic location and growing investments in digital infrastructure make it an ideal environment for robotics innovation. However, like many developing regions, Senegal faces challenges such as limited access to advanced technologies and the need for sustainable solutions tailored to local conditions. As a Robotics Engineer, I am particularly interested in addressing these challenges through adaptive technologies that empower communities and foster economic resilience.</w:t>
      </w:r>
    </w:p>
    <w:p>
      <w:pPr>
        <w:pStyle w:val="BodyText"/>
      </w:pPr>
      <w:r>
        <w:t xml:space="preserve">For example, Dakar’s agricultural sector could benefit immensely from robotic systems designed for soil analysis, irrigation management, or livestock monitoring. Similarly, the healthcare industry could leverage robotics for medical diagnostics or telemedicine services in remote areas. I have studied case studies of successful robotics implementations in similar contexts and believe that Senegal Dakar has the potential to become a regional leader in this field. My goal is to collaborate with local stakeholders to develop solutions that are both technologically advanced and culturally relevant.</w:t>
      </w:r>
    </w:p>
    <w:bookmarkEnd w:id="21"/>
    <w:bookmarkStart w:id="22" w:name="my-technical-expertise-and-contributions"/>
    <w:p>
      <w:pPr>
        <w:pStyle w:val="Heading2"/>
      </w:pPr>
      <w:r>
        <w:t xml:space="preserve">My Technical Expertise and Contributions</w:t>
      </w:r>
    </w:p>
    <w:p>
      <w:pPr>
        <w:pStyle w:val="FirstParagraph"/>
      </w:pPr>
      <w:r>
        <w:t xml:space="preserve">As a Robotics Engineer, I specialize in several key areas that align with the demands of modern automation. My technical skills include:</w:t>
      </w:r>
    </w:p>
    <w:p>
      <w:pPr>
        <w:numPr>
          <w:ilvl w:val="0"/>
          <w:numId w:val="1001"/>
        </w:numPr>
        <w:pStyle w:val="Compact"/>
      </w:pPr>
      <w:r>
        <w:rPr>
          <w:bCs/>
          <w:b/>
        </w:rPr>
        <w:t xml:space="preserve">Robotics System Design:</w:t>
      </w:r>
      <w:r>
        <w:t xml:space="preserve"> </w:t>
      </w:r>
      <w:r>
        <w:t xml:space="preserve">From conceptualization to deployment, I have expertise in creating robotic systems that integrate hardware and software seamlessly.</w:t>
      </w:r>
    </w:p>
    <w:p>
      <w:pPr>
        <w:numPr>
          <w:ilvl w:val="0"/>
          <w:numId w:val="1001"/>
        </w:numPr>
        <w:pStyle w:val="Compact"/>
      </w:pPr>
      <w:r>
        <w:rPr>
          <w:bCs/>
          <w:b/>
        </w:rPr>
        <w:t xml:space="preserve">Artificial Intelligence and Machine Learning:</w:t>
      </w:r>
      <w:r>
        <w:t xml:space="preserve"> </w:t>
      </w:r>
      <w:r>
        <w:t xml:space="preserve">I am proficient in training algorithms for object recognition, path planning, and decision-making in autonomous systems.</w:t>
      </w:r>
    </w:p>
    <w:p>
      <w:pPr>
        <w:numPr>
          <w:ilvl w:val="0"/>
          <w:numId w:val="1001"/>
        </w:numPr>
        <w:pStyle w:val="Compact"/>
      </w:pPr>
      <w:r>
        <w:rPr>
          <w:bCs/>
          <w:b/>
        </w:rPr>
        <w:t xml:space="preserve">Embedded Systems Programming:</w:t>
      </w:r>
      <w:r>
        <w:t xml:space="preserve"> </w:t>
      </w:r>
      <w:r>
        <w:t xml:space="preserve">My work involves coding microcontrollers, sensors, and actuators to ensure optimal performance of robotic platforms.</w:t>
      </w:r>
    </w:p>
    <w:p>
      <w:pPr>
        <w:numPr>
          <w:ilvl w:val="0"/>
          <w:numId w:val="1001"/>
        </w:numPr>
        <w:pStyle w:val="Compact"/>
      </w:pPr>
      <w:r>
        <w:rPr>
          <w:bCs/>
          <w:b/>
        </w:rPr>
        <w:t xml:space="preserve">Collaborative Robotics (Cobots):</w:t>
      </w:r>
      <w:r>
        <w:t xml:space="preserve"> </w:t>
      </w:r>
      <w:r>
        <w:t xml:space="preserve">I have experience in designing robots that work safely alongside humans, particularly in industrial and educational settings.</w:t>
      </w:r>
    </w:p>
    <w:p>
      <w:pPr>
        <w:pStyle w:val="FirstParagraph"/>
      </w:pPr>
      <w:r>
        <w:t xml:space="preserve">One of my most rewarding projects was the development of a low-cost robotic arm for medical rehabilitation, which was deployed in underserved communities. This project highlighted the importance of affordability and accessibility in robotics design—principles I carry forward in all my work. I am confident that similar approaches can be applied to address specific needs in Senegal Dakar, such as improving healthcare access or streamlining urban logistics.</w:t>
      </w:r>
    </w:p>
    <w:bookmarkEnd w:id="22"/>
    <w:bookmarkStart w:id="23" w:name="why-senegal-dakar-a-commitment-to-impact"/>
    <w:p>
      <w:pPr>
        <w:pStyle w:val="Heading2"/>
      </w:pPr>
      <w:r>
        <w:t xml:space="preserve">Why Senegal Dakar? A Commitment to Impact</w:t>
      </w:r>
    </w:p>
    <w:p>
      <w:pPr>
        <w:pStyle w:val="FirstParagraph"/>
      </w:pPr>
      <w:r>
        <w:t xml:space="preserve">Senegal Dakar is more than a location; it is a community with immense potential. I am drawn to the city’s forward-thinking vision and the opportunities it presents for meaningful work. As a Robotics Engineer, I want to contribute not only through technical expertise but also by fostering collaboration between local institutions, startups, and international partners. I am particularly interested in mentoring young engineers and participating in initiatives that promote STEM education in Senegal.</w:t>
      </w:r>
    </w:p>
    <w:p>
      <w:pPr>
        <w:pStyle w:val="BodyText"/>
      </w:pPr>
      <w:r>
        <w:t xml:space="preserve">Moreover, the cultural richness of Dakar inspires me. The city’s blend of tradition and modernity offers a unique environment for innovation. I believe that robotics should not only solve technical problems but also resonate with the values and needs of the people it serves. This philosophy aligns perfectly with the mission-driven approach I have seen in many organizations operating in Senegal Dakar.</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Robotics Engineer in Senegal Dakar. My technical background, passion for innovation, and dedication to impactful solutions make me a strong candidate for this role. I am confident that my skills can contribute to the growth of robotics in the region while addressing local challenges with creativity and precision.</w:t>
      </w:r>
    </w:p>
    <w:p>
      <w:pPr>
        <w:pStyle w:val="BodyText"/>
      </w:pPr>
      <w:r>
        <w:t xml:space="preserve">Thank you for considering my application. I would welcome the opportunity to discuss how my experience aligns with your organization’s goals. Please feel free to contact me at [Your Phone Number] or [Your Email Address] at your earliest convenience. I look forward to the possibility of contributing to the exciting developments in robotics and technology in Senegal Dakar.</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Senegal Dakar</dc:title>
  <dc:creator/>
  <dc:language>en</dc:language>
  <cp:keywords/>
  <dcterms:created xsi:type="dcterms:W3CDTF">2026-07-20T05:50:31Z</dcterms:created>
  <dcterms:modified xsi:type="dcterms:W3CDTF">2026-07-20T05:50:31Z</dcterms:modified>
</cp:coreProperties>
</file>

<file path=docProps/custom.xml><?xml version="1.0" encoding="utf-8"?>
<Properties xmlns="http://schemas.openxmlformats.org/officeDocument/2006/custom-properties" xmlns:vt="http://schemas.openxmlformats.org/officeDocument/2006/docPropsVTypes"/>
</file>