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and innovative Robotics Engineer with a passion for advancing automation and intelligent systems, I am thrilled to apply for the Robotics Engineer position in Singapore. Singapore, a global leader in technology and innovation, offers a dynamic environment where cutting-edge robotics solutions can thrive. My extensive experience in designing, developing, and deploying robotic systems aligns seamlessly with the opportunities available in this vibrant hub of technological progress. This cover letter outlines my qualifications, aspirations, and how I am uniquely positioned to contribute to the future of robotics engineering in Singapore.</w:t>
      </w:r>
    </w:p>
    <w:bookmarkStart w:id="20" w:name="background-and-expertise"/>
    <w:p>
      <w:pPr>
        <w:pStyle w:val="Heading2"/>
      </w:pPr>
      <w:r>
        <w:t xml:space="preserve">Background and Expertise</w:t>
      </w:r>
    </w:p>
    <w:p>
      <w:pPr>
        <w:pStyle w:val="FirstParagraph"/>
      </w:pPr>
      <w:r>
        <w:t xml:space="preserve">With over [X] years of experience in robotics engineering, I have honed my skills in areas such as mechatronics, artificial intelligence (AI), computer vision, and control systems. My work spans from prototyping autonomous robots for industrial applications to developing human-robot interaction systems that prioritize safety and efficiency. A key aspect of my career has been collaborating with cross-functional teams to translate theoretical concepts into practical solutions that address real-world challenges.</w:t>
      </w:r>
    </w:p>
    <w:p>
      <w:pPr>
        <w:pStyle w:val="BodyText"/>
      </w:pPr>
      <w:r>
        <w:t xml:space="preserve">My academic foundation in [Your Degree, e.g., Master’s in Robotics Engineering] from [Your University] provided a strong base in computational methods, mechanical design, and system integration. This was further enriched by hands-on projects such as [describe a specific project, e.g., "designing a modular robotic arm for precision manufacturing" or "developing an AI-driven navigation system for warehouse robots"]. These experiences not only sharpened my technical expertise but also instilled in me the ability to think critically and adapt to evolving technological landscapes.</w:t>
      </w:r>
    </w:p>
    <w:bookmarkEnd w:id="20"/>
    <w:bookmarkStart w:id="21" w:name="alignment-with-singapores-vision"/>
    <w:p>
      <w:pPr>
        <w:pStyle w:val="Heading2"/>
      </w:pPr>
      <w:r>
        <w:t xml:space="preserve">Alignment with Singapore's Vision</w:t>
      </w:r>
    </w:p>
    <w:p>
      <w:pPr>
        <w:pStyle w:val="FirstParagraph"/>
      </w:pPr>
      <w:r>
        <w:t xml:space="preserve">Singapore Singapore has emerged as a global pioneer in leveraging technology to enhance quality of life and economic competitiveness. The country’s Smart Nation initiative, combined with its robust investment in research and development (R&amp;D), creates an ideal ecosystem for robotics engineers. As a Robotics Engineer, I am eager to contribute to this vision by developing solutions that address Singapore’s unique challenges—ranging from aging populations and urbanization to sustainability goals.</w:t>
      </w:r>
    </w:p>
    <w:p>
      <w:pPr>
        <w:pStyle w:val="BodyText"/>
      </w:pPr>
      <w:r>
        <w:t xml:space="preserve">For instance, the integration of robotics in healthcare is a growing priority in Singapore. My experience with robotic systems for medical applications, such as [mention specific skills or projects, e.g., "surgical assistance devices" or "patient monitoring robots"], directly aligns with the needs of Singapore’s healthcare sector. Similarly, the nation’s emphasis on automation in logistics and manufacturing offers opportunities to optimize processes through advanced robotic solutions. I am particularly interested in exploring how collaborative robots (cobots) can enhance productivity while ensuring workplace safety—a critical consideration for industries in Singapore.</w:t>
      </w:r>
    </w:p>
    <w:bookmarkEnd w:id="21"/>
    <w:bookmarkStart w:id="22" w:name="technical-proficiency-and-innovation"/>
    <w:p>
      <w:pPr>
        <w:pStyle w:val="Heading2"/>
      </w:pPr>
      <w:r>
        <w:t xml:space="preserve">Technical Proficiency and Innovation</w:t>
      </w:r>
    </w:p>
    <w:p>
      <w:pPr>
        <w:pStyle w:val="FirstParagraph"/>
      </w:pPr>
      <w:r>
        <w:t xml:space="preserve">As a Robotics Engineer, I specialize in leveraging tools and frameworks such as ROS (Robot Operating System), MATLAB/Simulink, and Python to design intelligent systems. My expertise includes:</w:t>
      </w:r>
    </w:p>
    <w:p>
      <w:pPr>
        <w:numPr>
          <w:ilvl w:val="0"/>
          <w:numId w:val="1001"/>
        </w:numPr>
        <w:pStyle w:val="Compact"/>
      </w:pPr>
      <w:r>
        <w:rPr>
          <w:bCs/>
          <w:b/>
        </w:rPr>
        <w:t xml:space="preserve">Machine Learning &amp; AI:</w:t>
      </w:r>
      <w:r>
        <w:t xml:space="preserve"> </w:t>
      </w:r>
      <w:r>
        <w:t xml:space="preserve">Implementing algorithms for object recognition, path planning, and decision-making in autonomous robots.</w:t>
      </w:r>
    </w:p>
    <w:p>
      <w:pPr>
        <w:numPr>
          <w:ilvl w:val="0"/>
          <w:numId w:val="1001"/>
        </w:numPr>
        <w:pStyle w:val="Compact"/>
      </w:pPr>
      <w:r>
        <w:rPr>
          <w:bCs/>
          <w:b/>
        </w:rPr>
        <w:t xml:space="preserve">Hardware Integration:</w:t>
      </w:r>
      <w:r>
        <w:t xml:space="preserve"> </w:t>
      </w:r>
      <w:r>
        <w:t xml:space="preserve">Designing sensor arrays, actuators, and control systems for seamless robot operation.</w:t>
      </w:r>
    </w:p>
    <w:p>
      <w:pPr>
        <w:numPr>
          <w:ilvl w:val="0"/>
          <w:numId w:val="1001"/>
        </w:numPr>
        <w:pStyle w:val="Compact"/>
      </w:pPr>
      <w:r>
        <w:rPr>
          <w:bCs/>
          <w:b/>
        </w:rPr>
        <w:t xml:space="preserve">Software Development:</w:t>
      </w:r>
      <w:r>
        <w:t xml:space="preserve"> </w:t>
      </w:r>
      <w:r>
        <w:t xml:space="preserve">Creating user-friendly interfaces and APIs to facilitate human-robot collaboration.</w:t>
      </w:r>
    </w:p>
    <w:p>
      <w:pPr>
        <w:numPr>
          <w:ilvl w:val="0"/>
          <w:numId w:val="1001"/>
        </w:numPr>
        <w:pStyle w:val="Compact"/>
      </w:pPr>
      <w:r>
        <w:rPr>
          <w:bCs/>
          <w:b/>
        </w:rPr>
        <w:t xml:space="preserve">Simulation &amp; Testing:</w:t>
      </w:r>
      <w:r>
        <w:t xml:space="preserve"> </w:t>
      </w:r>
      <w:r>
        <w:t xml:space="preserve">Utilizing Gazebo, V-REP, and other tools to validate robotic systems before deployment.</w:t>
      </w:r>
    </w:p>
    <w:p>
      <w:pPr>
        <w:pStyle w:val="FirstParagraph"/>
      </w:pPr>
      <w:r>
        <w:t xml:space="preserve">In addition to technical skills, I am committed to fostering innovation. I have led several projects that pushed the boundaries of traditional robotics, such as [describe a project or achievement]. These experiences have taught me the importance of iterative design, teamwork, and staying ahead of industry trends—qualities that are essential for success in Singapore’s fast-paced tech environment.</w:t>
      </w:r>
    </w:p>
    <w:bookmarkEnd w:id="22"/>
    <w:bookmarkStart w:id="23" w:name="why-singapore"/>
    <w:p>
      <w:pPr>
        <w:pStyle w:val="Heading2"/>
      </w:pPr>
      <w:r>
        <w:t xml:space="preserve">Why Singapore?</w:t>
      </w:r>
    </w:p>
    <w:p>
      <w:pPr>
        <w:pStyle w:val="FirstParagraph"/>
      </w:pPr>
      <w:r>
        <w:t xml:space="preserve">Singapore Singapore is not just a city; it is a symbol of innovation, resilience, and forward-thinking. The country’s strategic location, supportive government policies, and world-class research institutions create an unparalleled opportunity for robotics engineers to make an impact. I am particularly inspired by Singapore’s commitment to sustainability and its goal of becoming a zero-waste nation. As a Robotics Engineer, I aim to contribute to initiatives that leverage automation for environmental conservation, such as [mention examples like "robotic waste sorting systems" or "autonomous agricultural robots"].</w:t>
      </w:r>
    </w:p>
    <w:p>
      <w:pPr>
        <w:pStyle w:val="BodyText"/>
      </w:pPr>
      <w:r>
        <w:t xml:space="preserve">Moreover, Singapore’s multicultural society and global outlook make it an ideal place for collaboration. Working alongside engineers from diverse backgrounds would allow me to exchange ideas and develop solutions that are both locally relevant and globally scalable. I am also eager to engage with organizations like the Singapore Economic Development Board (EDB) or the Agency for Science, Technology and Research (A*STAR), which are driving advancements in robotics and AI.</w:t>
      </w:r>
    </w:p>
    <w:bookmarkEnd w:id="23"/>
    <w:bookmarkStart w:id="24" w:name="conclusion"/>
    <w:p>
      <w:pPr>
        <w:pStyle w:val="Heading2"/>
      </w:pPr>
      <w:r>
        <w:t xml:space="preserve">Conclusion</w:t>
      </w:r>
    </w:p>
    <w:p>
      <w:pPr>
        <w:pStyle w:val="FirstParagraph"/>
      </w:pPr>
      <w:r>
        <w:t xml:space="preserve">In conclusion, I am excited about the opportunity to join a team of visionary professionals in Singapore Singapore. My technical expertise, passion for innovation, and alignment with the nation’s technological goals make me a strong candidate for the Robotics Engineer position. I am confident that my skills and dedication will contribute to the development of transformative robotic solutions that benefit both industries and communities in Singapore.</w:t>
      </w:r>
    </w:p>
    <w:p>
      <w:pPr>
        <w:pStyle w:val="BodyText"/>
      </w:pPr>
      <w:r>
        <w:t xml:space="preserve">Thank you for considering my application. I would welcome the chance to discuss how my background and vision align with your organization’s mission.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cp:keywords/>
  <dcterms:created xsi:type="dcterms:W3CDTF">2026-07-23T12:09:43Z</dcterms:created>
  <dcterms:modified xsi:type="dcterms:W3CDTF">2026-07-23T12:09:43Z</dcterms:modified>
</cp:coreProperties>
</file>

<file path=docProps/custom.xml><?xml version="1.0" encoding="utf-8"?>
<Properties xmlns="http://schemas.openxmlformats.org/officeDocument/2006/custom-properties" xmlns:vt="http://schemas.openxmlformats.org/officeDocument/2006/docPropsVTypes"/>
</file>