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p>
    <w:bookmarkStart w:id="26" w:name="cover-letter"/>
    <w:p>
      <w:pPr>
        <w:pStyle w:val="Heading1"/>
      </w:pPr>
      <w:r>
        <w:t xml:space="preserve">Cover Letter</w:t>
      </w:r>
    </w:p>
    <w:p>
      <w:pPr>
        <w:pStyle w:val="FirstParagraph"/>
      </w:pPr>
      <w:r>
        <w:rPr>
          <w:bCs/>
          <w:b/>
        </w:rPr>
        <w:t xml:space="preserve">John Doe</w:t>
      </w:r>
      <w:r>
        <w:br/>
      </w:r>
      <w:r>
        <w:t xml:space="preserve">123 Herzl Street, Tel Aviv</w:t>
      </w:r>
      <w:r>
        <w:br/>
      </w:r>
      <w:r>
        <w:t xml:space="preserve">+972-50-1234567</w:t>
      </w:r>
      <w:r>
        <w:br/>
      </w:r>
      <w:r>
        <w:t xml:space="preserve">john.doe@email.com</w:t>
      </w:r>
      <w:r>
        <w:br/>
      </w:r>
      <w:r>
        <w:t xml:space="preserve">April 5, 2024</w:t>
      </w:r>
    </w:p>
    <w:p>
      <w:pPr>
        <w:pStyle w:val="BodyText"/>
      </w:pPr>
      <w:r>
        <w:t xml:space="preserve">To the Hiring Manager,</w:t>
      </w:r>
      <w:r>
        <w:br/>
      </w:r>
      <w:r>
        <w:t xml:space="preserve">At the heart of innovation and entrepreneurship lies Israel Tel Aviv—a city that pulses with energy, creativity, and a relentless drive for success. As a seasoned Sales Executive with over a decade of experience in dynamic markets, I am eager to contribute my expertise to your organization. This Cover Letter outlines my qualifications and passion for driving growth through strategic sales leadership, particularly in the vibrant business ecosystem of Israel Tel Aviv.</w:t>
      </w:r>
    </w:p>
    <w:bookmarkStart w:id="20" w:name="why-israel-tel-aviv"/>
    <w:p>
      <w:pPr>
        <w:pStyle w:val="Heading2"/>
      </w:pPr>
      <w:r>
        <w:t xml:space="preserve">Why Israel Tel Aviv?</w:t>
      </w:r>
    </w:p>
    <w:p>
      <w:pPr>
        <w:pStyle w:val="FirstParagraph"/>
      </w:pPr>
      <w:r>
        <w:t xml:space="preserve">Israel Tel Aviv is more than a location; it is a global hub for technology, startups, and innovation. The city’s unique blend of cultural diversity, entrepreneurial spirit, and cutting-edge industries creates an environment where sales professionals can thrive. As a Sales Executive, I understand that success in this region requires not only deep market knowledge but also the ability to adapt to fast-paced changes and build relationships with diverse stakeholders. My experience in navigating complex sales cycles and delivering results in high-growth environments aligns perfectly with the demands of Israel Tel Aviv’s competitive landscape.</w:t>
      </w:r>
    </w:p>
    <w:bookmarkEnd w:id="20"/>
    <w:bookmarkStart w:id="21" w:name="professional-background"/>
    <w:p>
      <w:pPr>
        <w:pStyle w:val="Heading2"/>
      </w:pPr>
      <w:r>
        <w:t xml:space="preserve">Professional Background</w:t>
      </w:r>
    </w:p>
    <w:p>
      <w:pPr>
        <w:pStyle w:val="FirstParagraph"/>
      </w:pPr>
      <w:r>
        <w:t xml:space="preserve">Over the past ten years, I have honed my skills as a Sales Executive across multiple industries, including technology, SaaS, and enterprise solutions. My career has been defined by a relentless focus on client satisfaction, strategic relationship-building, and measurable outcomes. At XYZ Technologies in New York City, I led a team that achieved 40% year-over-year revenue growth by leveraging data-driven sales strategies and cultivating partnerships with key industry players. This experience equipped me with the tools to thrive in environments like Israel Tel Aviv, where innovation and collaboration are paramount.</w:t>
      </w:r>
    </w:p>
    <w:p>
      <w:pPr>
        <w:pStyle w:val="BodyText"/>
      </w:pPr>
      <w:r>
        <w:t xml:space="preserve">My role as a Sales Executive at ABC Solutions in Silicon Valley further solidified my ability to navigate hyper-competitive markets. I spearheaded the expansion of our client base by identifying untapped opportunities and tailoring sales approaches to meet the unique needs of each account. This included managing a portfolio of over 150 clients, achieving a 92% retention rate, and contributing to a $25M annual revenue target. These accomplishments reflect my commitment to excellence and my ability to translate market insights into actionable strategies.</w:t>
      </w:r>
    </w:p>
    <w:bookmarkEnd w:id="21"/>
    <w:bookmarkStart w:id="22" w:name="understanding-the-israel-tel-aviv-market"/>
    <w:p>
      <w:pPr>
        <w:pStyle w:val="Heading2"/>
      </w:pPr>
      <w:r>
        <w:t xml:space="preserve">Understanding the Israel Tel Aviv Market</w:t>
      </w:r>
    </w:p>
    <w:p>
      <w:pPr>
        <w:pStyle w:val="FirstParagraph"/>
      </w:pPr>
      <w:r>
        <w:t xml:space="preserve">Israel Tel Aviv is home to some of the world’s most innovative companies, from cybersecurity pioneers to fintech disruptors. The city’s startup ecosystem, often referred to as "The Start-Up Nation," fosters a culture of resilience and agility. As a Sales Executive, I recognize that success here requires more than just selling products—it demands an understanding of the local business landscape, cultural nuances, and the ability to connect with decision-makers who prioritize innovation.</w:t>
      </w:r>
    </w:p>
    <w:p>
      <w:pPr>
        <w:pStyle w:val="BodyText"/>
      </w:pPr>
      <w:r>
        <w:t xml:space="preserve">My work in Tel Aviv’s tech sector has exposed me to the importance of building trust through transparency and long-term partnerships. For instance, during a recent project with a local fintech firm, I collaborated closely with their leadership team to develop a customized sales strategy that aligned with their growth objectives. This initiative resulted in a 35% increase in client acquisition within six months, demonstrating my ability to deliver results even in high-pressure environments.</w:t>
      </w:r>
    </w:p>
    <w:bookmarkEnd w:id="22"/>
    <w:bookmarkStart w:id="23" w:name="key-skills-and-qualifications"/>
    <w:p>
      <w:pPr>
        <w:pStyle w:val="Heading2"/>
      </w:pPr>
      <w:r>
        <w:t xml:space="preserve">Key Skills and Qualifications</w:t>
      </w:r>
    </w:p>
    <w:p>
      <w:pPr>
        <w:pStyle w:val="FirstParagraph"/>
      </w:pPr>
      <w:r>
        <w:t xml:space="preserve">As a Sales Executive, I bring a unique combination of strategic thinking, negotiation expertise, and relationship management skills. My ability to analyze market trends and identify growth opportunities has consistently positioned me as a leader in my field. I am proficient in CRM tools such as Salesforce and HubSpot, which enable me to track sales pipelines and optimize performance. Additionally, my fluency in English and Hebrew allows me to communicate effectively with both international clients and local stakeholders, a critical advantage in Israel Tel Aviv’s multicultural business environment.</w:t>
      </w:r>
    </w:p>
    <w:p>
      <w:pPr>
        <w:pStyle w:val="BodyText"/>
      </w:pPr>
      <w:r>
        <w:t xml:space="preserve">One of my core strengths is my ability to adapt to evolving challenges. In a previous role, I successfully pivoted our sales approach during the pandemic by shifting focus to digital engagement and virtual client onboarding. This strategy not only maintained our revenue streams but also strengthened client relationships through personalized support. In Israel Tel Aviv, where agility is essential, I am confident in my ability to drive innovation and achieve measurable outcomes.</w:t>
      </w:r>
    </w:p>
    <w:bookmarkEnd w:id="23"/>
    <w:bookmarkStart w:id="24" w:name="why-your-organization"/>
    <w:p>
      <w:pPr>
        <w:pStyle w:val="Heading2"/>
      </w:pPr>
      <w:r>
        <w:t xml:space="preserve">Why Your Organization?</w:t>
      </w:r>
    </w:p>
    <w:p>
      <w:pPr>
        <w:pStyle w:val="FirstParagraph"/>
      </w:pPr>
      <w:r>
        <w:t xml:space="preserve">Your organization’s commitment to excellence and innovation resonates deeply with my professional values. I am particularly impressed by your focus on [insert specific detail about the company, e.g., "developing cutting-edge AI solutions" or "expanding into emerging markets"]. As a Sales Executive, I am excited about the opportunity to contribute to such a forward-thinking team and help drive growth in one of the world’s most dynamic regions.</w:t>
      </w:r>
    </w:p>
    <w:p>
      <w:pPr>
        <w:pStyle w:val="BodyText"/>
      </w:pPr>
      <w:r>
        <w:t xml:space="preserve">I am also drawn to the collaborative culture of Israel Tel Aviv, where teamwork and creativity are celebrated. My experience working with cross-functional teams has taught me that success is achieved through shared goals and mutual support. I am eager to bring this mindset to your organization and contribute to a culture of excellence that empowers both clients and colleagues.</w:t>
      </w:r>
    </w:p>
    <w:bookmarkEnd w:id="24"/>
    <w:bookmarkStart w:id="25" w:name="conclusion"/>
    <w:p>
      <w:pPr>
        <w:pStyle w:val="Heading2"/>
      </w:pPr>
      <w:r>
        <w:t xml:space="preserve">Conclusion</w:t>
      </w:r>
    </w:p>
    <w:p>
      <w:pPr>
        <w:pStyle w:val="FirstParagraph"/>
      </w:pPr>
      <w:r>
        <w:t xml:space="preserve">In conclusion, my experience, skills, and passion for sales make me an ideal candidate for the Sales Executive role in Israel Tel Aviv. I am confident that my ability to build relationships, drive results, and adapt to challenges will add significant value to your team. I would welcome the opportunity to discuss how my background aligns with your organization’s goals and how I can contribute to its continued success.</w:t>
      </w:r>
    </w:p>
    <w:p>
      <w:pPr>
        <w:pStyle w:val="BodyText"/>
      </w:pPr>
      <w:r>
        <w:t xml:space="preserve">Thank you for considering my application. I look forward to the possibility of working together in Israel Tel Aviv, where innovation meets opportunity.</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dc:title>
  <dc:creator/>
  <dc:language>en</dc:language>
  <cp:keywords/>
  <dcterms:created xsi:type="dcterms:W3CDTF">2026-07-23T14:47:59Z</dcterms:created>
  <dcterms:modified xsi:type="dcterms:W3CDTF">2026-07-23T14:47:59Z</dcterms:modified>
</cp:coreProperties>
</file>

<file path=docProps/custom.xml><?xml version="1.0" encoding="utf-8"?>
<Properties xmlns="http://schemas.openxmlformats.org/officeDocument/2006/custom-properties" xmlns:vt="http://schemas.openxmlformats.org/officeDocument/2006/docPropsVTypes"/>
</file>