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Bangladesh</w:t>
      </w:r>
      <w:r>
        <w:t xml:space="preserve"> </w:t>
      </w:r>
      <w:r>
        <w:t xml:space="preserve">Dhaka</w:t>
      </w:r>
    </w:p>
    <w:bookmarkStart w:id="24" w:name="cover-letter"/>
    <w:p>
      <w:pPr>
        <w:pStyle w:val="Heading2"/>
      </w:pPr>
      <w:r>
        <w:t xml:space="preserve">Cover Letter</w:t>
      </w:r>
    </w:p>
    <w:p>
      <w:pPr>
        <w:pStyle w:val="FirstParagraph"/>
      </w:pPr>
      <w:r>
        <w:rPr>
          <w:bCs/>
          <w:b/>
        </w:rPr>
        <w:t xml:space="preserve">Dear [Hiring Manager's Name],</w:t>
      </w:r>
    </w:p>
    <w:p>
      <w:pPr>
        <w:pStyle w:val="BodyText"/>
      </w:pPr>
      <w:r>
        <w:t xml:space="preserve">I am writing to express my sincere interest in the School Counselor position at a reputable educational institution in Bangladesh Dhaka. As an experienced and passionate advocate for student well-being, I am eager to contribute my expertise to support the academic, emotional, and social development of students in this dynamic urban environment. Bangladesh Dhaka, with its rich cultural heritage and growing educational landscape, offers a unique opportunity to make a meaningful impact as a School Counselor. I am confident that my background in counseling, combined with my understanding of the challenges faced by students in this region, aligns perfectly with the needs of your institution.</w:t>
      </w:r>
    </w:p>
    <w:p>
      <w:pPr>
        <w:pStyle w:val="BodyText"/>
      </w:pPr>
      <w:r>
        <w:t xml:space="preserve">Having worked as a School Counselor in diverse educational settings, I have developed a deep commitment to fostering resilience and empowerment among students. My career has been defined by a focus on creating inclusive environments where students feel supported to navigate academic pressures, personal challenges, and cultural expectations. In Bangladesh Dhaka, where the demands of education often intersect with socio-economic complexities, I believe my skills in active listening, conflict resolution, and program development can address critical gaps in student support systems.</w:t>
      </w:r>
    </w:p>
    <w:bookmarkStart w:id="20" w:name="X26946d20ca0477418f19e36b5b6f79ac90e44be"/>
    <w:p>
      <w:pPr>
        <w:pStyle w:val="Heading3"/>
      </w:pPr>
      <w:r>
        <w:t xml:space="preserve">Understanding the Unique Needs of Students in Bangladesh Dhaka</w:t>
      </w:r>
    </w:p>
    <w:p>
      <w:pPr>
        <w:pStyle w:val="FirstParagraph"/>
      </w:pPr>
      <w:r>
        <w:t xml:space="preserve">The educational ecosystem in Bangladesh Dhaka is marked by rapid urbanization, a competitive academic culture, and evolving societal expectations. Students here often face immense pressure to excel academically while balancing familial responsibilities and cultural norms. As a School Counselor, I recognize the importance of addressing these multifaceted challenges through culturally sensitive interventions. My experience working with students from diverse backgrounds has equipped me to tailor guidance strategies that respect local traditions while promoting mental health awareness and personal growth.</w:t>
      </w:r>
    </w:p>
    <w:p>
      <w:pPr>
        <w:pStyle w:val="BodyText"/>
      </w:pPr>
      <w:r>
        <w:t xml:space="preserve">In particular, I am aware of the growing need for mental health resources in Bangladesh, where stigma around psychological well-being remains a barrier to support. My work has emphasized destigmatizing counseling services through workshops, peer mentorship programs, and collaboration with educators to identify early signs of distress. In Dhaka’s schools, where large class sizes and limited individual attention can exacerbate student anxiety, I aim to implement proactive measures such as regular one-on-one sessions, group counseling initiatives, and partnerships with local organizations to provide holistic support.</w:t>
      </w:r>
    </w:p>
    <w:bookmarkEnd w:id="20"/>
    <w:bookmarkStart w:id="21" w:name="X25ecf097e7a0c981d87746df1ab52d513835156"/>
    <w:p>
      <w:pPr>
        <w:pStyle w:val="Heading3"/>
      </w:pPr>
      <w:r>
        <w:t xml:space="preserve">Qualifications and Professional Experience</w:t>
      </w:r>
    </w:p>
    <w:p>
      <w:pPr>
        <w:pStyle w:val="FirstParagraph"/>
      </w:pPr>
      <w:r>
        <w:t xml:space="preserve">I hold a Master’s degree in Counseling Psychology from [University Name], where I specialized in developmental psychology and educational counseling. My professional journey began as a school counselor at [Previous School Name] in [City/Country], where I designed and led programs to enhance student engagement, reduce dropout rates, and improve teacher-student communication. For instance, I initiated a mentorship program that paired senior students with younger peers, resulting in a 25% increase in academic performance and a stronger sense of community within the school.</w:t>
      </w:r>
    </w:p>
    <w:p>
      <w:pPr>
        <w:pStyle w:val="BodyText"/>
      </w:pPr>
      <w:r>
        <w:t xml:space="preserve">Additionally, I have collaborated with non-governmental organizations (NGOs) to develop mental health awareness campaigns tailored for Bangladeshi youth. These efforts included creating multilingual resources to address issues such as anxiety, bullying, and career planning. My ability to adapt strategies to local contexts has been instrumental in ensuring that counseling services resonate with the cultural and linguistic diversity of students in Dhaka.</w:t>
      </w:r>
    </w:p>
    <w:bookmarkEnd w:id="21"/>
    <w:bookmarkStart w:id="22" w:name="why-bangladesh-dhaka"/>
    <w:p>
      <w:pPr>
        <w:pStyle w:val="Heading3"/>
      </w:pPr>
      <w:r>
        <w:t xml:space="preserve">Why Bangladesh Dhaka?</w:t>
      </w:r>
    </w:p>
    <w:p>
      <w:pPr>
        <w:pStyle w:val="FirstParagraph"/>
      </w:pPr>
      <w:r>
        <w:t xml:space="preserve">Choosing to work as a School Counselor in Bangladesh Dhaka is not just a professional decision but a personal one. I have long admired the resilience of Bangladeshi students, who often overcome significant obstacles to pursue their aspirations. The opportunity to contribute to their journey by providing guidance, advocacy, and emotional support is both humbling and deeply rewarding. Dhaka’s vibrant communities and educational institutions offer a platform to innovate and create sustainable change in student outcomes.</w:t>
      </w:r>
    </w:p>
    <w:p>
      <w:pPr>
        <w:pStyle w:val="BodyText"/>
      </w:pPr>
      <w:r>
        <w:t xml:space="preserve">Furthermore, I am drawn to the unique challenges of counseling in an urban setting. The city’s mix of traditional values and modern influences requires counselors to be adaptable, empathetic, and culturally attuned. I am committed to building trust with students, families, and educators by demonstrating respect for local customs while promoting inclusive practices that prioritize student well-being.</w:t>
      </w:r>
    </w:p>
    <w:bookmarkEnd w:id="22"/>
    <w:bookmarkStart w:id="23" w:name="conclusion"/>
    <w:p>
      <w:pPr>
        <w:pStyle w:val="Heading3"/>
      </w:pPr>
      <w:r>
        <w:t xml:space="preserve">Conclusion</w:t>
      </w:r>
    </w:p>
    <w:p>
      <w:pPr>
        <w:pStyle w:val="FirstParagraph"/>
      </w:pPr>
      <w:r>
        <w:t xml:space="preserve">In conclusion, I am eager to bring my expertise as a School Counselor to an institution in Bangladesh Dhaka that values holistic student development. My dedication to fostering safe, supportive environments and my understanding of the region’s educational landscape position me to make a lasting impact. I would be honored to contribute to your school’s mission of empowering students through comprehensive counseling services.</w:t>
      </w:r>
    </w:p>
    <w:p>
      <w:pPr>
        <w:pStyle w:val="BodyText"/>
      </w:pPr>
      <w:r>
        <w:t xml:space="preserve">Thank you for considering my application. I look forward to the opportunity to discuss how my skills and vision align with your institution’s goals. Please feel free to contact me at [Your Phone Number] or [Your Email Address] for further information.</w:t>
      </w:r>
    </w:p>
    <w:p>
      <w:pPr>
        <w:pStyle w:val="BodyText"/>
      </w:pPr>
      <w:r>
        <w:t xml:space="preserve">Sincerely,</w:t>
      </w:r>
      <w:r>
        <w:br/>
      </w:r>
      <w:r>
        <w:rPr>
          <w:bCs/>
          <w:b/>
        </w:rPr>
        <w:t xml:space="preserve">[Your Full Name]</w:t>
      </w:r>
      <w:r>
        <w:br/>
      </w:r>
      <w:r>
        <w:t xml:space="preserve">[Your Address, if applicable]</w:t>
      </w:r>
      <w:r>
        <w:br/>
      </w:r>
      <w:r>
        <w:t xml:space="preserve">[City, Country]</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School Counselor Position in Bangladesh Dhaka</dc:title>
  <dc:creator/>
  <dc:language>en</dc:language>
  <cp:keywords/>
  <dcterms:created xsi:type="dcterms:W3CDTF">2026-07-24T20:37:31Z</dcterms:created>
  <dcterms:modified xsi:type="dcterms:W3CDTF">2026-07-24T20:37:31Z</dcterms:modified>
</cp:coreProperties>
</file>

<file path=docProps/custom.xml><?xml version="1.0" encoding="utf-8"?>
<Properties xmlns="http://schemas.openxmlformats.org/officeDocument/2006/custom-properties" xmlns:vt="http://schemas.openxmlformats.org/officeDocument/2006/docPropsVTypes"/>
</file>