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School Counselor position at a reputable educational institution in Germany, specifically Frankfurt. As an experienced and passionate educator with a deep commitment to fostering student well-being and academic success, I am eager to contribute my skills and expertise to support the holistic development of students in this vibrant and culturally diverse city. My background in counseling, combined with my understanding of the German education system, positions me as a strong candidate for this role.</w:t>
      </w:r>
    </w:p>
    <w:p>
      <w:pPr>
        <w:pStyle w:val="BodyText"/>
      </w:pPr>
      <w:r>
        <w:t xml:space="preserve">Frankfurt is not only a global financial hub but also a city that values innovation, inclusivity, and excellence in education. The opportunity to work as a School Counselor in such an environment excites me deeply. I have long admired the structured yet adaptable approach of German schools, which prioritize both academic rigor and the emotional and social growth of students. My goal is to align my professional experience with this mission, ensuring that every student receives the guidance they need to thrive in their educational journey.</w:t>
      </w:r>
    </w:p>
    <w:bookmarkStart w:id="20" w:name="X5b34a8cdaf1fd6c59d62e0a98ea0889e79095b4"/>
    <w:p>
      <w:pPr>
        <w:pStyle w:val="Heading2"/>
      </w:pPr>
      <w:r>
        <w:t xml:space="preserve">Professional Background and Qualifications</w:t>
      </w:r>
    </w:p>
    <w:p>
      <w:pPr>
        <w:pStyle w:val="FirstParagraph"/>
      </w:pPr>
      <w:r>
        <w:t xml:space="preserve">With over a decade of experience in counseling and education, I have dedicated my career to supporting students from diverse cultural and socio-economic backgrounds. My work as a School Counselor in international schools has equipped me with the skills to address the unique challenges faced by young learners, including academic pressure, social integration, and personal development. I hold a Master’s degree in Counseling Psychology and am certified in trauma-informed practices, which enables me to provide compassionate and evidence-based support to students.</w:t>
      </w:r>
    </w:p>
    <w:p>
      <w:pPr>
        <w:pStyle w:val="BodyText"/>
      </w:pPr>
      <w:r>
        <w:t xml:space="preserve">One of my core strengths is my ability to build trust with students through active listening, empathy, and cultural sensitivity. In my previous role at a multilingual school in Switzerland, I collaborated with teachers and families to create individualized learning plans that addressed the specific needs of each student. This experience reinforced my belief that effective counseling requires a collaborative approach, where students feel empowered to take ownership of their growth.</w:t>
      </w:r>
    </w:p>
    <w:p>
      <w:pPr>
        <w:pStyle w:val="BodyText"/>
      </w:pPr>
      <w:r>
        <w:t xml:space="preserve">Additionally, I have extensive experience in conducting workshops on topics such as emotional intelligence, conflict resolution, and career planning. These initiatives not only enhance students’ personal development but also foster a positive school culture. I am particularly passionate about promoting mental health awareness, a cause that resonates strongly with the values of German educational institutions.</w:t>
      </w:r>
    </w:p>
    <w:bookmarkEnd w:id="20"/>
    <w:bookmarkStart w:id="21" w:name="X369fc52cda1750294edba82aa50f84c6d5d5873"/>
    <w:p>
      <w:pPr>
        <w:pStyle w:val="Heading2"/>
      </w:pPr>
      <w:r>
        <w:t xml:space="preserve">Understanding of the German Education System</w:t>
      </w:r>
    </w:p>
    <w:p>
      <w:pPr>
        <w:pStyle w:val="FirstParagraph"/>
      </w:pPr>
      <w:r>
        <w:t xml:space="preserve">I have studied the structure and philosophy of the German education system extensively, recognizing its emphasis on equity, standardized assessments, and early intervention. In Germany, school counselors play a critical role in bridging the gap between academic achievement and personal well-being. This aligns perfectly with my professional mission to ensure that students are not only equipped with knowledge but also with the tools to navigate life’s challenges.</w:t>
      </w:r>
    </w:p>
    <w:p>
      <w:pPr>
        <w:pStyle w:val="BodyText"/>
      </w:pPr>
      <w:r>
        <w:t xml:space="preserve">Frankfurt, as a major urban center, is home to a wide array of schools, including public institutions, international schools, and vocational training centers. I am particularly drawn to the opportunity of working in such a dynamic environment where I can contribute to initiatives that support students from diverse backgrounds. My familiarity with the German curriculum and my ability to communicate effectively in English and German make me well-suited for this role.</w:t>
      </w:r>
    </w:p>
    <w:p>
      <w:pPr>
        <w:pStyle w:val="BodyText"/>
      </w:pPr>
      <w:r>
        <w:t xml:space="preserve">Moreover, I have a strong understanding of the legal and ethical frameworks governing school counseling in Germany. This includes adherence to data protection regulations (such as GDPR) and a commitment to maintaining confidentiality while collaborating with educators and parents. I am also up-to-date on the latest research in educational psychology, which informs my practice and ensures that I provide the highest level of service to students.</w:t>
      </w:r>
    </w:p>
    <w:bookmarkEnd w:id="21"/>
    <w:bookmarkStart w:id="22" w:name="why-frankfurt"/>
    <w:p>
      <w:pPr>
        <w:pStyle w:val="Heading2"/>
      </w:pPr>
      <w:r>
        <w:t xml:space="preserve">Why Frankfurt?</w:t>
      </w:r>
    </w:p>
    <w:p>
      <w:pPr>
        <w:pStyle w:val="FirstParagraph"/>
      </w:pPr>
      <w:r>
        <w:t xml:space="preserve">Frankfurt is a city that embodies innovation, cultural richness, and a commitment to excellence. As a School Counselor here, I would have the opportunity to work in an environment where education is seen as a cornerstone of societal progress. The city’s multicultural population offers unique challenges and opportunities for counselors to address issues related to identity, inclusion, and academic adaptation.</w:t>
      </w:r>
    </w:p>
    <w:p>
      <w:pPr>
        <w:pStyle w:val="BodyText"/>
      </w:pPr>
      <w:r>
        <w:t xml:space="preserve">I am particularly inspired by Frankfurt’s dedication to fostering a learning community that values diversity. In my previous roles, I have worked with students from over 20 different nationalities, which has honed my ability to navigate cultural differences and create inclusive spaces for all learners. This experience has prepared me to support students in Frankfurt who may be navigating the complexities of multilingualism or intercultural adjustment.</w:t>
      </w:r>
    </w:p>
    <w:p>
      <w:pPr>
        <w:pStyle w:val="BodyText"/>
      </w:pPr>
      <w:r>
        <w:t xml:space="preserve">Furthermore, I am excited about the chance to contribute to initiatives that promote mental health and social-emotional learning (SEL) in German schools. With rising awareness of mental health issues among youth, I believe that counselors play a vital role in addressing these challenges proactively. My goal is to collaborate with educators to develop programs that support students’ emotional resilience and academic success.</w:t>
      </w:r>
    </w:p>
    <w:bookmarkEnd w:id="22"/>
    <w:bookmarkStart w:id="23" w:name="conclusion"/>
    <w:p>
      <w:pPr>
        <w:pStyle w:val="Heading2"/>
      </w:pPr>
      <w:r>
        <w:t xml:space="preserve">Conclusion</w:t>
      </w:r>
    </w:p>
    <w:p>
      <w:pPr>
        <w:pStyle w:val="FirstParagraph"/>
      </w:pPr>
      <w:r>
        <w:t xml:space="preserve">In conclusion, I am confident that my background, skills, and passion for education make me an ideal candidate for the School Counselor position in Germany Frankfurt. I am eager to bring my expertise in counseling, cultural competence, and educational innovation to a school that values student-centered learning and holistic development. I would welcome the opportunity to discuss how my experience aligns with your institution’s goals and how I can contribute to its continued success.</w:t>
      </w:r>
    </w:p>
    <w:p>
      <w:pPr>
        <w:pStyle w:val="BodyText"/>
      </w:pPr>
      <w:r>
        <w:t xml:space="preserve">Thank you for considering my application. I look forward to the possibility of contributing to the vibrant educational community in Frankfurt.</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Germany Frankfurt</dc:title>
  <dc:creator/>
  <dc:language>en</dc:language>
  <cp:keywords/>
  <dcterms:created xsi:type="dcterms:W3CDTF">2026-07-23T16:46:13Z</dcterms:created>
  <dcterms:modified xsi:type="dcterms:W3CDTF">2026-07-23T16:46:13Z</dcterms:modified>
</cp:coreProperties>
</file>

<file path=docProps/custom.xml><?xml version="1.0" encoding="utf-8"?>
<Properties xmlns="http://schemas.openxmlformats.org/officeDocument/2006/custom-properties" xmlns:vt="http://schemas.openxmlformats.org/officeDocument/2006/docPropsVTypes"/>
</file>