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Nigeria</w:t>
      </w:r>
      <w:r>
        <w:t xml:space="preserve"> </w:t>
      </w:r>
      <w:r>
        <w:t xml:space="preserve">Lagos</w:t>
      </w:r>
    </w:p>
    <w:bookmarkStart w:id="26" w:name="cover-letter"/>
    <w:p>
      <w:pPr>
        <w:pStyle w:val="Heading1"/>
      </w:pPr>
      <w:r>
        <w:t xml:space="preserve">COVER LETTER</w:t>
      </w:r>
    </w:p>
    <w:p>
      <w:pPr>
        <w:pStyle w:val="FirstParagraph"/>
      </w:pPr>
      <w:r>
        <w:rPr>
          <w:bCs/>
          <w:b/>
        </w:rPr>
        <w:t xml:space="preserve">Mr. James Adebayo</w:t>
      </w:r>
      <w:r>
        <w:br/>
      </w:r>
      <w:r>
        <w:t xml:space="preserve">Department of Education</w:t>
      </w:r>
      <w:r>
        <w:br/>
      </w:r>
      <w:r>
        <w:t xml:space="preserve">Lagos State Ministry of Education</w:t>
      </w:r>
      <w:r>
        <w:br/>
      </w:r>
      <w:r>
        <w:t xml:space="preserve">P.O. Box 12345, Lagos, Nigeria</w:t>
      </w:r>
    </w:p>
    <w:p>
      <w:pPr>
        <w:pStyle w:val="BodyText"/>
      </w:pPr>
      <w:r>
        <w:t xml:space="preserve">Date: [Insert Date]</w:t>
      </w:r>
    </w:p>
    <w:bookmarkStart w:id="20" w:name="dear-hiring-committee"/>
    <w:p>
      <w:pPr>
        <w:pStyle w:val="Heading2"/>
      </w:pPr>
      <w:r>
        <w:t xml:space="preserve">Dear Hiring Committee,</w:t>
      </w:r>
    </w:p>
    <w:p>
      <w:pPr>
        <w:pStyle w:val="FirstParagraph"/>
      </w:pPr>
      <w:r>
        <w:t xml:space="preserve">I am writing to express my sincere interest in the School Counselor position at a reputable educational institution in Nigeria Lagos. With a profound passion for education and a dedicated focus on student well-being, I am eager to contribute my expertise, experience, and cultural understanding to support the academic and personal growth of students in this vibrant and dynamic region.</w:t>
      </w:r>
    </w:p>
    <w:p>
      <w:pPr>
        <w:pStyle w:val="BodyText"/>
      </w:pPr>
      <w:r>
        <w:t xml:space="preserve">As an experienced School Counselor with over seven years of hands-on experience in Nigeria’s educational landscape, I have developed a deep appreciation for the unique challenges and opportunities present in schools across Lagos. My academic background includes a Bachelor’s Degree in Guidance and Counseling from the University of Lagos, complemented by a Master’s Degree in Educational Psychology from the National Open University of Nigeria. Additionally, I hold certifications such as the National Certificate in Education (NCE) and advanced training in trauma-informed practices, which have equipped me with the tools to address diverse student needs effectively.</w:t>
      </w:r>
    </w:p>
    <w:bookmarkEnd w:id="20"/>
    <w:bookmarkStart w:id="21" w:name="Xc60a0417702cd548fba36ade8e6c0e71aed0487"/>
    <w:p>
      <w:pPr>
        <w:pStyle w:val="Heading2"/>
      </w:pPr>
      <w:r>
        <w:t xml:space="preserve">Understanding the Role of a School Counselor in Nigeria Lagos</w:t>
      </w:r>
    </w:p>
    <w:p>
      <w:pPr>
        <w:pStyle w:val="FirstParagraph"/>
      </w:pPr>
      <w:r>
        <w:t xml:space="preserve">The role of a School Counselor is pivotal in shaping the future of students, especially in a region like Lagos, where educational institutions face unique socio-economic and cultural dynamics. As a School Counselor, my primary objective would be to foster an environment that promotes academic excellence, emotional resilience, and holistic development. In Nigeria Lagos, where student populations are often large and resources can be limited, the ability to create inclusive programs that address individual needs while aligning with institutional goals is critical.</w:t>
      </w:r>
    </w:p>
    <w:p>
      <w:pPr>
        <w:pStyle w:val="BodyText"/>
      </w:pPr>
      <w:r>
        <w:t xml:space="preserve">My experience has taught me that effective counseling goes beyond academic guidance. It involves understanding the cultural context of students, many of whom come from diverse backgrounds. For instance, in Lagos, where urbanization and rapid changes in family structures are common, I have worked closely with students to navigate issues such as peer pressure, career choices, and mental health challenges. By integrating culturally sensitive approaches into my practice, I have successfully supported students in developing the confidence and skills needed to thrive academically and personally.</w:t>
      </w:r>
    </w:p>
    <w:bookmarkEnd w:id="21"/>
    <w:bookmarkStart w:id="22" w:name="key-qualifications-and-contributions"/>
    <w:p>
      <w:pPr>
        <w:pStyle w:val="Heading2"/>
      </w:pPr>
      <w:r>
        <w:t xml:space="preserve">Key Qualifications and Contributions</w:t>
      </w:r>
    </w:p>
    <w:p>
      <w:pPr>
        <w:pStyle w:val="FirstParagraph"/>
      </w:pPr>
      <w:r>
        <w:t xml:space="preserve">One of my core strengths as a School Counselor is my ability to design and implement comprehensive counseling programs tailored to the needs of Lagos schools. For example, at [Previous Institution Name], I launched a mentorship initiative that paired senior students with younger peers, resulting in a 30% improvement in student engagement and a noticeable reduction in behavioral issues. This program was particularly impactful in addressing the challenges of peer relationships and fostering a sense of community among students.</w:t>
      </w:r>
    </w:p>
    <w:p>
      <w:pPr>
        <w:pStyle w:val="BodyText"/>
      </w:pPr>
      <w:r>
        <w:t xml:space="preserve">Furthermore, I have extensive experience conducting individual and group counseling sessions, career guidance workshops, and mental health awareness campaigns. In Lagos, where stigma around mental health often prevents students from seeking help, I have collaborated with local organizations to provide free counseling services to underprivileged communities. These efforts not only addressed immediate concerns but also helped build trust between schools and families.</w:t>
      </w:r>
    </w:p>
    <w:p>
      <w:pPr>
        <w:pStyle w:val="BodyText"/>
      </w:pPr>
      <w:r>
        <w:t xml:space="preserve">Another significant aspect of my work has been my focus on academic support. In partnership with teachers and administrators, I have developed strategies to identify students at risk of academic failure and provide targeted interventions. For instance, I introduced a tutoring program that reduced the dropout rate in one Lagos high school by 15% over two years. This initiative highlighted the importance of early intervention and collaboration between counselors, educators, and families.</w:t>
      </w:r>
    </w:p>
    <w:bookmarkEnd w:id="22"/>
    <w:bookmarkStart w:id="23" w:name="X34cc5cb898343baf83dc2541e6c303958f39b7e"/>
    <w:p>
      <w:pPr>
        <w:pStyle w:val="Heading2"/>
      </w:pPr>
      <w:r>
        <w:t xml:space="preserve">Adapting to the Nigerian Educational Context</w:t>
      </w:r>
    </w:p>
    <w:p>
      <w:pPr>
        <w:pStyle w:val="FirstParagraph"/>
      </w:pPr>
      <w:r>
        <w:t xml:space="preserve">Working as a School Counselor in Nigeria Lagos requires an understanding of the region’s educational framework, which is governed by policies such as the National Policy on Education. I have consistently aligned my practices with these guidelines while also adapting to local needs. For example, I have incorporated traditional conflict-resolution methods into counseling sessions to resonate with students’ cultural values. This approach has not only improved student receptiveness but also strengthened relationships between counselors and families.</w:t>
      </w:r>
    </w:p>
    <w:p>
      <w:pPr>
        <w:pStyle w:val="BodyText"/>
      </w:pPr>
      <w:r>
        <w:t xml:space="preserve">Additionally, I have navigated the challenges of limited resources in Lagos schools by leveraging technology and community partnerships. During the pandemic, I transitioned counseling services to an online platform, ensuring continuity for students while training staff on digital tools. This experience reinforced my belief that innovation is essential in overcoming obstacles and delivering quality support.</w:t>
      </w:r>
    </w:p>
    <w:bookmarkEnd w:id="23"/>
    <w:bookmarkStart w:id="24" w:name="why-nigeria-lagos"/>
    <w:p>
      <w:pPr>
        <w:pStyle w:val="Heading2"/>
      </w:pPr>
      <w:r>
        <w:t xml:space="preserve">Why Nigeria Lagos?</w:t>
      </w:r>
    </w:p>
    <w:p>
      <w:pPr>
        <w:pStyle w:val="FirstParagraph"/>
      </w:pPr>
      <w:r>
        <w:t xml:space="preserve">Nigeria Lagos represents a unique blend of tradition and modernity, offering a rich tapestry of opportunities for educators and counselors alike. The city’s status as a hub for education, business, and culture makes it an ideal environment to contribute to meaningful change. I am particularly drawn to the prospect of working in Lagos because of its potential to influence national educational standards while addressing local challenges.</w:t>
      </w:r>
    </w:p>
    <w:p>
      <w:pPr>
        <w:pStyle w:val="BodyText"/>
      </w:pPr>
      <w:r>
        <w:t xml:space="preserve">Moreover, I am committed to fostering equity in education. Lagos is home to both well-resourced private institutions and underfunded public schools, and I aim to bridge this gap by advocating for inclusive policies and accessible counseling services. My goal is to ensure that every student, regardless of their background, has the tools they need to succeed.</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education make me a strong candidate for the School Counselor position in Nigeria Lagos. I am eager to bring my expertise to your institution and contribute to the development of students who will shape the future of our communities. Thank you for considering my application. I would welcome the opportunity to discuss how I can support your mission and enhance the counseling services offered in Lagos.</w:t>
      </w:r>
    </w:p>
    <w:p>
      <w:pPr>
        <w:pStyle w:val="BodyText"/>
      </w:pPr>
      <w:r>
        <w:t xml:space="preserve">Sincerely,</w:t>
      </w:r>
      <w:r>
        <w:br/>
      </w:r>
      <w:r>
        <w:rPr>
          <w:bCs/>
          <w:b/>
        </w:rPr>
        <w:t xml:space="preserve">[Your Full Name]</w:t>
      </w:r>
      <w:r>
        <w:br/>
      </w:r>
      <w:r>
        <w:t xml:space="preserve">[Your Contact Information]</w:t>
      </w:r>
      <w:r>
        <w:br/>
      </w:r>
      <w:r>
        <w:t xml:space="preserve">Email: [your.email@example.com]</w:t>
      </w:r>
      <w:r>
        <w:br/>
      </w:r>
      <w:r>
        <w:t xml:space="preserve">Phone: [123-456-7890]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Nigeria Lagos</dc:title>
  <dc:creator/>
  <dc:language>en</dc:language>
  <cp:keywords/>
  <dcterms:created xsi:type="dcterms:W3CDTF">2026-07-23T23:00:28Z</dcterms:created>
  <dcterms:modified xsi:type="dcterms:W3CDTF">2026-07-23T23:00:28Z</dcterms:modified>
</cp:coreProperties>
</file>

<file path=docProps/custom.xml><?xml version="1.0" encoding="utf-8"?>
<Properties xmlns="http://schemas.openxmlformats.org/officeDocument/2006/custom-properties" xmlns:vt="http://schemas.openxmlformats.org/officeDocument/2006/docPropsVTypes"/>
</file>