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Application</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School Counselor position at a reputable educational institution in Vietnam Ho Chi Minh City. With a deep passion for fostering student growth, academic success, and emotional well-being, I am eager to contribute my skills and experience to support the vibrant and dynamic community of learners in this thriving metropolis. As an experienced educator dedicated to holistic student development, I am confident that my background aligns with the mission of your institution to nurture future leaders in a rapidly evolving educational landscape.</w:t>
      </w:r>
    </w:p>
    <w:p>
      <w:pPr>
        <w:pStyle w:val="BodyText"/>
      </w:pPr>
      <w:r>
        <w:t xml:space="preserve">Having worked extensively in multicultural environments, I understand the unique challenges and opportunities that come with supporting students in a diverse society like Vietnam. Ho Chi Minh City, as the economic and cultural heart of Vietnam, is home to a population that values education as a cornerstone of personal and societal progress. As a School Counselor, I aim to play a pivotal role in addressing the academic, social, and emotional needs of students while fostering an inclusive environment that respects cultural traditions and encourages innovation.</w:t>
      </w:r>
    </w:p>
    <w:bookmarkStart w:id="20" w:name="why-vietnam-ho-chi-minh-city"/>
    <w:p>
      <w:pPr>
        <w:pStyle w:val="Heading2"/>
      </w:pPr>
      <w:r>
        <w:t xml:space="preserve">Why Vietnam Ho Chi Minh City?</w:t>
      </w:r>
    </w:p>
    <w:p>
      <w:pPr>
        <w:pStyle w:val="FirstParagraph"/>
      </w:pPr>
      <w:r>
        <w:t xml:space="preserve">The dynamic nature of Vietnam Ho Chi Minh City presents a compelling opportunity to make a meaningful impact as a School Counselor. The city’s rapid urbanization, growing educational demands, and emphasis on preparing students for global competitiveness require counselors who are adaptable, culturally aware, and committed to lifelong learning. I am particularly drawn to the chance to work in this environment because it allows me to engage with students from diverse socioeconomic backgrounds while supporting their transition into a globally connected world.</w:t>
      </w:r>
    </w:p>
    <w:p>
      <w:pPr>
        <w:pStyle w:val="BodyText"/>
      </w:pPr>
      <w:r>
        <w:t xml:space="preserve">My experience in counseling has equipped me with the tools to address the multifaceted needs of students, whether they are navigating academic pressures, personal challenges, or career aspirations. In my previous roles as a School Counselor in international schools and community programs, I have developed strategies to promote student well-being through individualized support plans, group workshops on emotional resilience, and partnerships with families and educators. These experiences have reinforced my belief that effective counseling is rooted in empathy, active listening, and a commitment to empowering students to reach their full potential.</w:t>
      </w:r>
    </w:p>
    <w:bookmarkEnd w:id="20"/>
    <w:bookmarkStart w:id="21" w:name="X557884c0c51157b0e61436debecb7f88ec69ecd"/>
    <w:p>
      <w:pPr>
        <w:pStyle w:val="Heading2"/>
      </w:pPr>
      <w:r>
        <w:t xml:space="preserve">Key Qualifications for the School Counselor Role</w:t>
      </w:r>
    </w:p>
    <w:p>
      <w:pPr>
        <w:pStyle w:val="FirstParagraph"/>
      </w:pPr>
      <w:r>
        <w:t xml:space="preserve">As a certified School Counselor with [X years] of experience, I have consistently prioritized the following principles: academic guidance, career development, mental health support, and fostering positive school cultures. In Vietnam Ho Chi Minh City, where education is both a privilege and a pathway to opportunity, these responsibilities take on added significance. My ability to collaborate with teachers, administrators, and parents ensures that students receive comprehensive support tailored to their individual needs.</w:t>
      </w:r>
    </w:p>
    <w:p>
      <w:pPr>
        <w:pStyle w:val="BodyText"/>
      </w:pPr>
      <w:r>
        <w:t xml:space="preserve">One of my core strengths is designing and implementing programs that address the unique challenges faced by students in urban settings. For instance, I have developed workshops on stress management for high school students preparing for national exams, created peer mentoring initiatives to build social cohesion, and organized career counseling sessions to help students explore future opportunities. These efforts have not only improved student outcomes but also strengthened the overall school community.</w:t>
      </w:r>
    </w:p>
    <w:p>
      <w:pPr>
        <w:pStyle w:val="BodyText"/>
      </w:pPr>
      <w:r>
        <w:t xml:space="preserve">Moreover, my background in cross-cultural communication enables me to bridge gaps between students, families, and educators. In Vietnam Ho Chi Minh City, where traditional values intersect with modern aspirations, it is essential to balance respect for cultural norms with the promotion of individual growth. I have worked closely with local communities to ensure that counseling services are accessible and culturally relevant, which has been a cornerstone of my approach to student support.</w:t>
      </w:r>
    </w:p>
    <w:bookmarkEnd w:id="21"/>
    <w:bookmarkStart w:id="22" w:name="X469c986321b1c6e27495e594a99325d4a14bb63"/>
    <w:p>
      <w:pPr>
        <w:pStyle w:val="Heading2"/>
      </w:pPr>
      <w:r>
        <w:t xml:space="preserve">Commitment to Educational Excellence in Vietnam Ho Chi Minh City</w:t>
      </w:r>
    </w:p>
    <w:p>
      <w:pPr>
        <w:pStyle w:val="FirstParagraph"/>
      </w:pPr>
      <w:r>
        <w:t xml:space="preserve">I am deeply inspired by the vision of education in Vietnam, where institutions are increasingly focused on cultivating critical thinking, creativity, and global citizenship. As a School Counselor in this context, I aim to contribute to these goals by creating programs that encourage students to embrace challenges, develop resilience, and pursue their passions. My ultimate goal is to empower students not only to succeed academically but also to become compassionate and responsible individuals who positively impact their communities.</w:t>
      </w:r>
    </w:p>
    <w:p>
      <w:pPr>
        <w:pStyle w:val="BodyText"/>
      </w:pPr>
      <w:r>
        <w:t xml:space="preserve">One of the most rewarding aspects of counseling in Vietnam Ho Chi Minh City is witnessing the transformation of students as they gain confidence in their abilities and develop a clear sense of purpose. Whether it is helping a student navigate career choices, supporting them through personal difficulties, or celebrating their achievements, I find immense fulfillment in being part of their journey. This dedication to student growth aligns with the values of your institution and the broader educational ethos of Vietnam.</w:t>
      </w:r>
    </w:p>
    <w:bookmarkEnd w:id="22"/>
    <w:bookmarkStart w:id="23" w:name="conclusion"/>
    <w:p>
      <w:pPr>
        <w:pStyle w:val="Heading2"/>
      </w:pPr>
      <w:r>
        <w:t xml:space="preserve">Conclusion</w:t>
      </w:r>
    </w:p>
    <w:p>
      <w:pPr>
        <w:pStyle w:val="FirstParagraph"/>
      </w:pPr>
      <w:r>
        <w:t xml:space="preserve">In conclusion, I am enthusiastic about the opportunity to contribute my expertise as a School Counselor in Vietnam Ho Chi Minh City. My commitment to student success, combined with my adaptability and cultural sensitivity, positions me to make a valuable contribution to your team. I would welcome the chance to discuss how my skills and experiences align with the needs of your institution and how I can support the continued growth of students in this vibrant city.</w:t>
      </w:r>
    </w:p>
    <w:p>
      <w:pPr>
        <w:pStyle w:val="BodyText"/>
      </w:pPr>
      <w:r>
        <w:t xml:space="preserve">Thank you for considering my application. I look forward to the possibility of working together to shape a brighter future for students in Vietnam Ho Chi Minh City.</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 Application</dc:title>
  <dc:creator/>
  <cp:keywords/>
  <dcterms:created xsi:type="dcterms:W3CDTF">2026-07-24T12:38:34Z</dcterms:created>
  <dcterms:modified xsi:type="dcterms:W3CDTF">2026-07-24T12:38:34Z</dcterms:modified>
</cp:coreProperties>
</file>

<file path=docProps/custom.xml><?xml version="1.0" encoding="utf-8"?>
<Properties xmlns="http://schemas.openxmlformats.org/officeDocument/2006/custom-properties" xmlns:vt="http://schemas.openxmlformats.org/officeDocument/2006/docPropsVTypes"/>
</file>