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Social Worker with over [X years] of experience in community development, crisis intervention, and trauma support, I am thrilled to apply for the Social Worker position at [Organization Name] in Afghanistan Kabul. This opportunity resonates deeply with my professional mission to empower vulnerable populations and foster resilience in communities facing complex challenges. Having worked in conflict-affected regions and humanitarian settings, I am particularly drawn to the unique needs of Afghanistan Kabul, where social workers play a critical role in addressing systemic inequities, supporting displaced families, and promoting mental health amidst ongoing instability.</w:t>
      </w:r>
    </w:p>
    <w:p>
      <w:pPr>
        <w:pStyle w:val="BodyText"/>
      </w:pPr>
      <w:r>
        <w:t xml:space="preserve">My career as a Social Worker has been guided by a commitment to social justice and cultural humility. In my previous roles at [Previous Organization or Institution], I provided direct support to individuals and families experiencing poverty, domestic violence, and post-traumatic stress disorder (PTSD). For example, I co-led a community-based initiative in [Region] that offered trauma-informed counseling to refugees affected by conflict, resulting in a 40% increase in participants’ ability to access essential services. These experiences have equipped me with the skills to navigate high-stress environments while maintaining empathy and adaptability—qualities that are vital for Social Workers operating in Afghanistan Kabul.</w:t>
      </w:r>
    </w:p>
    <w:p>
      <w:pPr>
        <w:pStyle w:val="BodyText"/>
      </w:pPr>
      <w:r>
        <w:t xml:space="preserve">What sets me apart as a Social Worker is my deep understanding of the intersection between social, economic, and cultural factors that shape individual and community well-being. In Afghanistan, where gender inequality, limited access to education, and the lingering effects of war persist, a Social Worker must be both an advocate and a problem-solver. I have consistently demonstrated this by collaborating with local leaders to design programs that prioritize sustainability and inclusivity. For instance, I developed a mentorship program for young women in [Location], which not only improved their access to vocational training but also strengthened intergenerational dialogue within families. Such initiatives align with the goals of organizations working in Afghanistan Kabul, where grassroots efforts are often the backbone of long-term change.</w:t>
      </w:r>
    </w:p>
    <w:p>
      <w:pPr>
        <w:pStyle w:val="BodyText"/>
      </w:pPr>
      <w:r>
        <w:t xml:space="preserve">Working as a Social Worker in Afghanistan Kabul requires more than professional expertise—it demands a profound respect for the region’s cultural heritage and an ability to build trust with diverse communities. I have spent time studying Afghan history, customs, and socio-political dynamics to ensure that my approach is both informed and respectful. This includes understanding the role of extended family networks, the significance of religious practices in daily life, and the importance of community cohesion in times of crisis. My fluency in [Language, if applicable] further enables me to communicate effectively with local populations and bridge gaps between international organizations and Afghan stakeholders.</w:t>
      </w:r>
    </w:p>
    <w:p>
      <w:pPr>
        <w:pStyle w:val="BodyText"/>
      </w:pPr>
      <w:r>
        <w:t xml:space="preserve">One of the most rewarding aspects of being a Social Worker is witnessing the resilience of individuals who continue to thrive despite adversity. In Kabul, where many families have endured displacement or loss, this resilience is both a challenge and an opportunity. I have worked with children affected by conflict, helping them process grief and rebuild their sense of safety through art therapy and play-based interventions. These experiences have taught me that even in the most difficult circumstances, small acts of compassion can create ripples of hope. I am eager to bring this perspective to [Organization Name], where my work as a Social Worker can contribute to meaningful, lasting impact.</w:t>
      </w:r>
    </w:p>
    <w:p>
      <w:pPr>
        <w:pStyle w:val="BodyText"/>
      </w:pPr>
      <w:r>
        <w:t xml:space="preserve">The role of a Social Worker in Afghanistan Kabul is not without its challenges. The region faces unique obstacles, including limited resources, political instability, and the need for trauma recovery on a large scale. However, I view these challenges as opportunities to innovate and collaborate with local partners. My ability to work independently while also fostering teamwork has been instrumental in previous roles. For example, I coordinated with NGOs and government agencies to streamline access to healthcare services for underserved communities in [Region], demonstrating my capacity to navigate complex systems and advocate for systemic change.</w:t>
      </w:r>
    </w:p>
    <w:p>
      <w:pPr>
        <w:pStyle w:val="BodyText"/>
      </w:pPr>
      <w:r>
        <w:t xml:space="preserve">I am particularly inspired by the potential of Social Workers in Afghanistan Kabul to address the mental health crisis exacerbated by years of conflict. Many individuals, especially women and children, lack access to psychological support due to stigma or resource constraints. As a Social Worker, I aim to dismantle these barriers by promoting awareness, providing accessible services, and training local volunteers. My background in community outreach and program development positions me to design initiatives that are both culturally relevant and scalable.</w:t>
      </w:r>
    </w:p>
    <w:p>
      <w:pPr>
        <w:pStyle w:val="BodyText"/>
      </w:pPr>
      <w:r>
        <w:t xml:space="preserve">Finally, I am committed to continuous learning and growth as a Social Worker. I regularly attend workshops on trauma recovery, gender-based violence prevention, and cultural competency to ensure my practice remains current and effective. I also believe in the power of storytelling to humanize complex issues—whether through documenting case studies or sharing success stories with stakeholders. This passion for advocacy aligns with the mission of [Organization Name], which I understand is dedicated to [specific goal, e.g., "improving child welfare in Afghanistan"].</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am available for an interview at your discretion and look forward to contributing to the vital work of Social Workers in Afghanistan Kabul.</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Afghanistan Kabul</dc:title>
  <dc:creator/>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