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Germany Berlin. As a dedicated professional with over five years of experience in social work, I am eager to contribute my skills, compassion, and cultural sensitivity to support individuals and communities in one of the most dynamic cities in Europe. Germany Berlin, with its unique blend of historical depth and modern innovation, offers an unparalleled opportunity for social workers to make a meaningful impact. My background aligns closely with the values required for this role, and I am confident that my expertise will add value to your team.</w:t>
      </w:r>
    </w:p>
    <w:bookmarkStart w:id="20" w:name="why-social-work-in-germany-berlin"/>
    <w:p>
      <w:pPr>
        <w:pStyle w:val="Heading2"/>
      </w:pPr>
      <w:r>
        <w:t xml:space="preserve">Why Social Work in Germany Berlin?</w:t>
      </w:r>
    </w:p>
    <w:p>
      <w:pPr>
        <w:pStyle w:val="FirstParagraph"/>
      </w:pPr>
      <w:r>
        <w:t xml:space="preserve">Germany Berlin has long been a hub for social innovation and community-driven initiatives. The city’s diverse population, ranging from long-standing residents to recent migrants and refugees, creates a rich tapestry of needs that require empathetic and skilled social workers. As a Social Worker, my goal has always been to empower individuals facing challenges such as poverty, housing insecurity, mental health struggles, or social isolation. In Berlin, these issues are particularly pronounced due to the city’s rapid urbanization and demographic shifts. My motivation to work in this environment stems from a desire to address systemic barriers while fostering resilience among marginalized communities.</w:t>
      </w:r>
    </w:p>
    <w:p>
      <w:pPr>
        <w:pStyle w:val="BodyText"/>
      </w:pPr>
      <w:r>
        <w:t xml:space="preserve">Germany’s robust social welfare system provides a strong foundation for social work, but the challenges faced by Berlin’s residents often demand tailored, culturally responsive solutions. For example, the city’s integration programs for refugees require not only administrative expertise but also deep cultural understanding and communication skills. My experience working with diverse populations—both in my home country and during short-term assignments in other European cities—has prepared me to navigate these complexities effectively. I am particularly drawn to Berlin’s commitment to inclusivity and its emphasis on community-based support models, which align with my own philosophy of "person-centered" care.</w:t>
      </w:r>
    </w:p>
    <w:bookmarkEnd w:id="20"/>
    <w:bookmarkStart w:id="21" w:name="professional-background-and-skills"/>
    <w:p>
      <w:pPr>
        <w:pStyle w:val="Heading2"/>
      </w:pPr>
      <w:r>
        <w:t xml:space="preserve">Professional Background and Skills</w:t>
      </w:r>
    </w:p>
    <w:p>
      <w:pPr>
        <w:pStyle w:val="FirstParagraph"/>
      </w:pPr>
      <w:r>
        <w:t xml:space="preserve">As a certified Social Worker with a Master’s degree in Social Work from [University Name], I have developed a comprehensive skill set that includes case management, crisis intervention, advocacy, and program development. Over the past five years, I have worked in both nonprofit and government settings, supporting clients through individualized care plans and connecting them to vital resources such as housing assistance, employment training, and mental health services. My work has consistently focused on building trust with clients while advocating for systemic change to address root causes of inequality.</w:t>
      </w:r>
    </w:p>
    <w:p>
      <w:pPr>
        <w:pStyle w:val="BodyText"/>
      </w:pPr>
      <w:r>
        <w:t xml:space="preserve">One of my most impactful roles was at [Previous Organization Name], where I led a team in creating a community outreach program for homeless youth. This initiative not only provided immediate support but also helped participants transition into stable housing and education. The success of this project highlighted the importance of collaboration with local stakeholders, including government agencies, NGOs, and cultural organizations—skills that I believe are critical for success in Berlin’s interconnected social ecosystem.</w:t>
      </w:r>
    </w:p>
    <w:p>
      <w:pPr>
        <w:pStyle w:val="BodyText"/>
      </w:pPr>
      <w:r>
        <w:t xml:space="preserve">Additionally, I have extensive experience in program evaluation and data analysis. In Germany Berlin, where evidence-based practices are highly valued, this skill set will enable me to contribute to the continuous improvement of social services. For instance, by analyzing trends in client needs or evaluating the effectiveness of existing programs, I can help ensure that resources are allocated efficiently and equitably.</w:t>
      </w:r>
    </w:p>
    <w:bookmarkEnd w:id="21"/>
    <w:bookmarkStart w:id="22" w:name="Xb2c5c503bf2c8c8d80197d13d577b821413d655"/>
    <w:p>
      <w:pPr>
        <w:pStyle w:val="Heading2"/>
      </w:pPr>
      <w:r>
        <w:t xml:space="preserve">Understanding of Germany Berlin’s Social Landscape</w:t>
      </w:r>
    </w:p>
    <w:p>
      <w:pPr>
        <w:pStyle w:val="FirstParagraph"/>
      </w:pPr>
      <w:r>
        <w:t xml:space="preserve">Germany’s social work sector is deeply rooted in its constitutional principles of human dignity and social justice. In Berlin, these values are reflected in the city’s efforts to promote equity through initiatives like the "Berlin Integration Strategy" and its focus on sustainable urban development. As a Social Worker, I am committed to upholding these principles by ensuring that every individual receives the support they need to thrive.</w:t>
      </w:r>
    </w:p>
    <w:p>
      <w:pPr>
        <w:pStyle w:val="BodyText"/>
      </w:pPr>
      <w:r>
        <w:t xml:space="preserve">One of the unique aspects of working in Berlin is its emphasis on interdisciplinary collaboration. Social workers often partner with educators, healthcare providers, and policymakers to create holistic solutions. My ability to work across disciplines—whether through facilitating community workshops or collaborating with local authorities—has been instrumental in my previous roles. For example, I once coordinated a partnership between a refugee shelter and a local school to provide language classes for children, demonstrating how integrated approaches can lead to long-term positive outcomes.</w:t>
      </w:r>
    </w:p>
    <w:bookmarkEnd w:id="22"/>
    <w:bookmarkStart w:id="23" w:name="personal-attributes"/>
    <w:p>
      <w:pPr>
        <w:pStyle w:val="Heading2"/>
      </w:pPr>
      <w:r>
        <w:t xml:space="preserve">Personal Attributes</w:t>
      </w:r>
    </w:p>
    <w:p>
      <w:pPr>
        <w:pStyle w:val="FirstParagraph"/>
      </w:pPr>
      <w:r>
        <w:t xml:space="preserve">What sets me apart as a Social Worker is my unwavering commitment to empathy and cultural competence. I believe that every individual deserves respect and dignity, regardless of their background or circumstances. In Germany Berlin, where the population is increasingly multicultural, this mindset is essential for building trust and fostering inclusivity. My ability to communicate effectively in multiple languages (including basic German) further enables me to connect with a broader range of clients and communities.</w:t>
      </w:r>
    </w:p>
    <w:p>
      <w:pPr>
        <w:pStyle w:val="BodyText"/>
      </w:pPr>
      <w:r>
        <w:t xml:space="preserve">Moreover, I am highly adaptable and resilient—qualities that are crucial in the fast-paced, ever-changing environment of Berlin’s social services. Whether navigating bureaucratic processes or addressing urgent client needs, I approach challenges with a solution-oriented mindset. My passion for lifelong learning also drives me to stay informed about best practices in social work, including emerging trends in trauma-informed care and digital tools for client engagement.</w:t>
      </w:r>
    </w:p>
    <w:bookmarkEnd w:id="23"/>
    <w:bookmarkStart w:id="24" w:name="conclusion"/>
    <w:p>
      <w:pPr>
        <w:pStyle w:val="Heading2"/>
      </w:pPr>
      <w:r>
        <w:t xml:space="preserve">Conclusion</w:t>
      </w:r>
    </w:p>
    <w:p>
      <w:pPr>
        <w:pStyle w:val="FirstParagraph"/>
      </w:pPr>
      <w:r>
        <w:t xml:space="preserve">In conclusion, I am deeply motivated to contribute my skills and experience as a Social Worker in Germany Berlin. The city’s vibrant community, innovative spirit, and commitment to social equity make it an ideal place for me to grow professionally while making a tangible difference in people’s lives. I am excited about the opportunity to join [Organization Name] and collaborate with your team to advance the well-being of individuals and families across Berlin.</w:t>
      </w:r>
    </w:p>
    <w:p>
      <w:pPr>
        <w:pStyle w:val="BodyText"/>
      </w:pPr>
      <w:r>
        <w:t xml:space="preserve">Thank you for considering my application. I would welcome the chance to discuss how my background, skills, and dedication align with your organization’s mission.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Germany Berlin</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