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bookmarkEnd w:id="20"/>
    <w:p>
      <w:pPr>
        <w:pStyle w:val="FirstParagraph"/>
      </w:pPr>
      <w:r>
        <w:rPr>
          <w:bCs/>
          <w:b/>
        </w:rPr>
        <w:t xml:space="preserve">John Doe</w:t>
      </w:r>
      <w:r>
        <w:br/>
      </w:r>
      <w:r>
        <w:t xml:space="preserve">123 Main Street</w:t>
      </w:r>
      <w:r>
        <w:br/>
      </w:r>
      <w:r>
        <w:t xml:space="preserve">Munich, Bavaria, Germany 80000</w:t>
      </w:r>
      <w:r>
        <w:br/>
      </w:r>
      <w:r>
        <w:t xml:space="preserve">Email: john.doe@example.com | Phone: +49 89 12345678</w:t>
      </w:r>
    </w:p>
    <w:p>
      <w:pPr>
        <w:pStyle w:val="BodyText"/>
      </w:pPr>
      <w:r>
        <w:t xml:space="preserve">April 5, 2024</w:t>
      </w:r>
    </w:p>
    <w:p>
      <w:pPr>
        <w:pStyle w:val="BodyText"/>
      </w:pPr>
      <w:r>
        <w:rPr>
          <w:bCs/>
          <w:b/>
        </w:rPr>
        <w:t xml:space="preserve">HR Department</w:t>
      </w:r>
      <w:r>
        <w:br/>
      </w:r>
      <w:r>
        <w:t xml:space="preserve">Bavarian Social Services Agency</w:t>
      </w:r>
      <w:r>
        <w:br/>
      </w:r>
      <w:r>
        <w:t xml:space="preserve">Karlsplatz 10</w:t>
      </w:r>
      <w:r>
        <w:br/>
      </w:r>
      <w:r>
        <w:t xml:space="preserve">Munich, Bavaria, Germany 80331</w:t>
      </w:r>
    </w:p>
    <w:bookmarkStart w:id="21" w:name="dear-hiring-team"/>
    <w:p>
      <w:pPr>
        <w:pStyle w:val="Heading2"/>
      </w:pPr>
      <w:r>
        <w:t xml:space="preserve">Dear Hiring Team,</w:t>
      </w:r>
    </w:p>
    <w:p>
      <w:pPr>
        <w:pStyle w:val="FirstParagraph"/>
      </w:pPr>
      <w:r>
        <w:t xml:space="preserve">I am writing to express my enthusiastic interest in the Social Worker position at your organization in Germany Munich. As a dedicated professional with over five years of experience in social work, I am eager to contribute my skills and passion for supporting vulnerable populations to the dynamic and compassionate community of Munich. The opportunity to work within the robust social welfare system of Germany, particularly in a city as culturally rich and socially progressive as Munich, aligns perfectly with my career goals and commitment to making a meaningful impact.</w:t>
      </w:r>
    </w:p>
    <w:bookmarkEnd w:id="21"/>
    <w:bookmarkStart w:id="22" w:name="professional-background-and-expertise"/>
    <w:p>
      <w:pPr>
        <w:pStyle w:val="Heading2"/>
      </w:pPr>
      <w:r>
        <w:t xml:space="preserve">Professional Background and Expertise</w:t>
      </w:r>
    </w:p>
    <w:p>
      <w:pPr>
        <w:pStyle w:val="FirstParagraph"/>
      </w:pPr>
      <w:r>
        <w:t xml:space="preserve">Throughout my career as a Social Worker, I have focused on providing holistic support to individuals and families facing challenges such as poverty, housing instability, mental health struggles, and immigration-related barriers. My work in Germany Munich has been deeply influenced by the country’s emphasis on social integration and community empowerment. For instance, during my tenure at the Munich-based non-profit organization "SozialHilfe e.V., I led initiatives to connect newly arrived refugees with essential services, including language classes, employment training, and mental health counseling. This role not only honed my ability to navigate complex bureaucratic systems but also strengthened my intercultural communication skills.</w:t>
      </w:r>
    </w:p>
    <w:p>
      <w:pPr>
        <w:pStyle w:val="BodyText"/>
      </w:pPr>
      <w:r>
        <w:t xml:space="preserve">My approach as a Social Worker is rooted in empathy, advocacy, and collaboration. I believe that every individual deserves access to resources that foster dignity and self-sufficiency. In Germany Munich, where the social safety net is comprehensive yet increasingly challenged by demographic shifts and economic pressures, my expertise in case management, crisis intervention, and community outreach will be invaluable. I have also completed specialized training in trauma-informed care and family mediation, which I have applied extensively in my work with marginalized groups.</w:t>
      </w:r>
    </w:p>
    <w:bookmarkEnd w:id="22"/>
    <w:bookmarkStart w:id="23" w:name="why-germany-munich"/>
    <w:p>
      <w:pPr>
        <w:pStyle w:val="Heading2"/>
      </w:pPr>
      <w:r>
        <w:t xml:space="preserve">Why Germany Munich?</w:t>
      </w:r>
    </w:p>
    <w:p>
      <w:pPr>
        <w:pStyle w:val="FirstParagraph"/>
      </w:pPr>
      <w:r>
        <w:t xml:space="preserve">Munich is a city that exemplifies the intersection of tradition and innovation, where social progress is woven into the fabric of daily life. As a Social Worker, I am particularly drawn to the city’s commitment to fostering inclusive communities through programs like "München für Alle" (Munich for All), which prioritizes equitable access to education, healthcare, and housing. The unique challenges faced by Munich’s diverse population—ranging from aging residents in historic neighborhoods to young families navigating urbanization—require professionals who are both adaptable and deeply attuned to local needs.</w:t>
      </w:r>
    </w:p>
    <w:p>
      <w:pPr>
        <w:pStyle w:val="BodyText"/>
      </w:pPr>
      <w:r>
        <w:t xml:space="preserve">My decision to pursue this opportunity in Germany Munich is also informed by my personal connection to the region. Having lived and worked in Bavaria for the past three years, I have developed a profound appreciation for its cultural heritage and forward-thinking social policies. The city’s emphasis on sustainability, innovation, and human-centric development resonates with my own values as a Social Worker. I am particularly inspired by Munich’s efforts to integrate digital tools into social services, such as telehealth platforms for remote counseling and AI-driven resource allocation systems. These advancements reflect a vision that aligns with my belief in leveraging technology to expand access to care.</w:t>
      </w:r>
    </w:p>
    <w:bookmarkEnd w:id="23"/>
    <w:bookmarkStart w:id="24" w:name="skills-and-qualifications"/>
    <w:p>
      <w:pPr>
        <w:pStyle w:val="Heading2"/>
      </w:pPr>
      <w:r>
        <w:t xml:space="preserve">Skills and Qualifications</w:t>
      </w:r>
    </w:p>
    <w:p>
      <w:pPr>
        <w:pStyle w:val="FirstParagraph"/>
      </w:pPr>
      <w:r>
        <w:t xml:space="preserve">My qualifications as a Social Worker are complemented by a Master’s degree in Social Work from the University of Munich, where I graduated with honors. I am fluent in German and English, which enables me to effectively communicate with both local and international clients. Additionally, I hold certifications in crisis intervention, child welfare advocacy, and cultural competence training—a testament to my commitment to professional excellence.</w:t>
      </w:r>
    </w:p>
    <w:p>
      <w:pPr>
        <w:pStyle w:val="BodyText"/>
      </w:pPr>
      <w:r>
        <w:t xml:space="preserve">One of my most significant achievements as a Social Worker was spearheading a community outreach program that reduced homelessness among single mothers by 40% within two years. By partnering with local shelters, schools, and employers, I created a network of support that addressed both immediate needs (such as food and shelter) and long-term goals (like job training and childcare access). This experience underscored the importance of collaboration in social work—a principle I aim to uphold in my future role at your organization.</w:t>
      </w:r>
    </w:p>
    <w:bookmarkEnd w:id="24"/>
    <w:bookmarkStart w:id="25" w:name="commitment-to-social-justice"/>
    <w:p>
      <w:pPr>
        <w:pStyle w:val="Heading2"/>
      </w:pPr>
      <w:r>
        <w:t xml:space="preserve">Commitment to Social Justice</w:t>
      </w:r>
    </w:p>
    <w:p>
      <w:pPr>
        <w:pStyle w:val="FirstParagraph"/>
      </w:pPr>
      <w:r>
        <w:t xml:space="preserve">Munich’s vibrant cultural landscape and progressive values have shaped my understanding of social work as a transformative practice. I am deeply committed to advancing social justice by addressing systemic inequities and amplifying the voices of underserved communities. In Germany, where the concept of "Sozialstaat" (social state) is foundational to public policy, I see an opportunity to contribute meaningfully to initiatives that uphold human rights and foster resilience.</w:t>
      </w:r>
    </w:p>
    <w:p>
      <w:pPr>
        <w:pStyle w:val="BodyText"/>
      </w:pPr>
      <w:r>
        <w:t xml:space="preserve">As a Social Worker in Germany Munich, I am prepared to tackle complex challenges with creativity and compassion. Whether it involves advocating for policy reforms, providing direct support to individuals in crisis, or mentoring new professionals in the field, I approach every task with a steadfast dedication to positive change. My goal is not only to meet the needs of my clients but also to empower them to thrive within the vibrant social ecosystem of Munich.</w:t>
      </w:r>
    </w:p>
    <w:bookmarkEnd w:id="25"/>
    <w:bookmarkStart w:id="26" w:name="conclusion"/>
    <w:p>
      <w:pPr>
        <w:pStyle w:val="Heading2"/>
      </w:pPr>
      <w:r>
        <w:t xml:space="preserve">Conclusion</w:t>
      </w:r>
    </w:p>
    <w:p>
      <w:pPr>
        <w:pStyle w:val="FirstParagraph"/>
      </w:pPr>
      <w:r>
        <w:t xml:space="preserve">In conclusion, I am excited about the possibility of joining your team as a Social Worker in Germany Munich. My background, skills, and passion for social justice align seamlessly with your organization’s mission to support individuals and families in need. I would be honored to contribute my expertise to the continued success of your initiatives and to collaborate with colleagues who share a vision of a more equitable society.</w:t>
      </w:r>
    </w:p>
    <w:p>
      <w:pPr>
        <w:pStyle w:val="BodyText"/>
      </w:pPr>
      <w:r>
        <w:t xml:space="preserve">Thank you for considering my application. I look forward to the opportunity to discuss how my experience and dedication can benefit your organization. Please feel free to contact me at +49 89 12345678 or john.doe@example.com for any additional information or to schedule an interview.</w:t>
      </w:r>
    </w:p>
    <w:bookmarkEnd w:id="26"/>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Germany Munich</dc:title>
  <dc:creator/>
  <dc:language>en</dc:language>
  <cp:keywords/>
  <dcterms:created xsi:type="dcterms:W3CDTF">2026-07-22T23:13:21Z</dcterms:created>
  <dcterms:modified xsi:type="dcterms:W3CDTF">2026-07-22T23:13:21Z</dcterms:modified>
</cp:coreProperties>
</file>

<file path=docProps/custom.xml><?xml version="1.0" encoding="utf-8"?>
<Properties xmlns="http://schemas.openxmlformats.org/officeDocument/2006/custom-properties" xmlns:vt="http://schemas.openxmlformats.org/officeDocument/2006/docPropsVTypes"/>
</file>