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Kyoto</w:t>
      </w:r>
    </w:p>
    <w:bookmarkStart w:id="25" w:name="X37c7c5e855aa4ab4bd9f1e4289293f9730ebb05"/>
    <w:p>
      <w:pPr>
        <w:pStyle w:val="Heading1"/>
      </w:pPr>
      <w:r>
        <w:t xml:space="preserve">Cover Letter for Social Worker Position in Japan Kyoto</w:t>
      </w:r>
    </w:p>
    <w:p>
      <w:pPr>
        <w:pStyle w:val="FirstParagraph"/>
      </w:pPr>
      <w:r>
        <w:t xml:space="preserve">Dear [Hiring Manager's Name],</w:t>
      </w:r>
    </w:p>
    <w:p>
      <w:pPr>
        <w:pStyle w:val="BodyText"/>
      </w:pPr>
      <w:r>
        <w:t xml:space="preserve">As a dedicated and experienced Social Worker with a passion for fostering community resilience and individual well-being, I am thrilled to submit my application for the Social Worker position at your esteemed organization in Kyoto, Japan. This cover letter serves as an opportunity to express my enthusiasm for contributing to the vital work of supporting vulnerable populations in one of Japan’s most culturally rich and historically significant cities. My background in social work, combined with a deep respect for Japanese values and community dynamics, aligns perfectly with the mission of your organization and the unique needs of Kyoto’s residents.</w:t>
      </w:r>
    </w:p>
    <w:bookmarkStart w:id="20" w:name="X8d3ca68caaeffa68018361e18d4ec4b6b6dbe0f"/>
    <w:p>
      <w:pPr>
        <w:pStyle w:val="Heading2"/>
      </w:pPr>
      <w:r>
        <w:t xml:space="preserve">Professional Background as a Social Worker</w:t>
      </w:r>
    </w:p>
    <w:p>
      <w:pPr>
        <w:pStyle w:val="FirstParagraph"/>
      </w:pPr>
      <w:r>
        <w:t xml:space="preserve">Over the past decade, I have worked as a licensed Social Worker in diverse settings, including community centers, schools, and non-profit organizations. My career has focused on empowering individuals and families through counseling, advocacy, and resource coordination. For instance, in my role at [Previous Organization], I specialized in case management for elderly clients facing social isolation. By developing tailored support plans that integrated family involvement and local resources, I helped improve their quality of life while fostering a sense of belonging. This experience reinforced my belief that social work is not just about addressing immediate needs but also about building long-term resilience within communities.</w:t>
      </w:r>
    </w:p>
    <w:p>
      <w:pPr>
        <w:pStyle w:val="BodyText"/>
      </w:pPr>
      <w:r>
        <w:t xml:space="preserve">My expertise extends to crisis intervention, mental health support, and cultural competency. I have worked with diverse populations, including refugees and immigrants, which has honed my ability to navigate cross-cultural challenges while maintaining empathy and respect for individual differences. These skills are particularly relevant in Kyoto, where the intersection of tradition and modernity creates unique social dynamics. As a Social Worker in Japan Kyoto, I am eager to apply my knowledge to address issues such as aging populations, youth mental health, and family support systems—areas that are increasingly critical in Japan’s evolving society.</w:t>
      </w:r>
    </w:p>
    <w:bookmarkEnd w:id="20"/>
    <w:bookmarkStart w:id="21" w:name="Xa29856c9a0b57efacca8d40a327d10cbab61e16"/>
    <w:p>
      <w:pPr>
        <w:pStyle w:val="Heading2"/>
      </w:pPr>
      <w:r>
        <w:t xml:space="preserve">Why Japan Kyoto? A Commitment to Cultural and Community Engagement</w:t>
      </w:r>
    </w:p>
    <w:p>
      <w:pPr>
        <w:pStyle w:val="FirstParagraph"/>
      </w:pPr>
      <w:r>
        <w:t xml:space="preserve">My decision to pursue a Social Worker role in Japan Kyoto is rooted in my admiration for the city’s unique blend of historical heritage and contemporary innovation. Kyoto’s emphasis on community cohesion, respect for tradition, and harmony between individuals and society resonates deeply with my professional values. I am particularly inspired by the city’s grassroots initiatives that prioritize collective well-being, such as neighborhood support networks and cultural programs that strengthen social bonds.</w:t>
      </w:r>
    </w:p>
    <w:p>
      <w:pPr>
        <w:pStyle w:val="BodyText"/>
      </w:pPr>
      <w:r>
        <w:t xml:space="preserve">Having studied Japanese culture extensively and visited Kyoto during a research trip in 2022, I was struck by the city’s commitment to preserving its heritage while addressing modern challenges. For example, Kyoto’s efforts to integrate technology into social services without compromising human connection reflect a balance that aligns with my approach to social work. I am eager to contribute my skills to organizations that share this vision and are dedicated to creating inclusive, equitable environments for all residents.</w:t>
      </w:r>
    </w:p>
    <w:bookmarkEnd w:id="21"/>
    <w:bookmarkStart w:id="22" w:name="Xf9be0fa677fce966b51340772699670aa4ddd2a"/>
    <w:p>
      <w:pPr>
        <w:pStyle w:val="Heading2"/>
      </w:pPr>
      <w:r>
        <w:t xml:space="preserve">Adapting Social Work Practices to Japan’s Context</w:t>
      </w:r>
    </w:p>
    <w:p>
      <w:pPr>
        <w:pStyle w:val="FirstParagraph"/>
      </w:pPr>
      <w:r>
        <w:t xml:space="preserve">As a Social Worker in Japan Kyoto, I recognize the importance of adapting my practice to local customs and societal norms. Japanese culture places a strong emphasis on collectivism, respect for authority, and indirect communication styles—elements that require sensitivity and cultural humility. My experience working with multicultural communities has equipped me to navigate these nuances while ensuring that clients feel heard and supported.</w:t>
      </w:r>
    </w:p>
    <w:p>
      <w:pPr>
        <w:pStyle w:val="BodyText"/>
      </w:pPr>
      <w:r>
        <w:t xml:space="preserve">Additionally, I am committed to continuous learning about Japan’s social welfare systems. For instance, I have researched the role of</w:t>
      </w:r>
      <w:r>
        <w:t xml:space="preserve"> </w:t>
      </w:r>
      <w:r>
        <w:rPr>
          <w:iCs/>
          <w:i/>
        </w:rPr>
        <w:t xml:space="preserve">seikatsu hogo</w:t>
      </w:r>
      <w:r>
        <w:t xml:space="preserve"> </w:t>
      </w:r>
      <w:r>
        <w:t xml:space="preserve">(life support) services and the integration of mental health resources in Kyoto’s public healthcare framework. This knowledge will enable me to collaborate effectively with local stakeholders and advocate for policies that address systemic barriers faced by marginalized groups. Whether it’s supporting families through the complexities of Japan’s education system or assisting elderly clients in accessing community-based care, I am prepared to approach each challenge with empathy and cultural awareness.</w:t>
      </w:r>
    </w:p>
    <w:bookmarkEnd w:id="22"/>
    <w:bookmarkStart w:id="23" w:name="personal-qualities-and-motivation"/>
    <w:p>
      <w:pPr>
        <w:pStyle w:val="Heading2"/>
      </w:pPr>
      <w:r>
        <w:t xml:space="preserve">Personal Qualities and Motivation</w:t>
      </w:r>
    </w:p>
    <w:p>
      <w:pPr>
        <w:pStyle w:val="FirstParagraph"/>
      </w:pPr>
      <w:r>
        <w:t xml:space="preserve">Beyond my professional qualifications, I bring a steadfast dedication to social justice and a genuine passion for helping others. My work as a Social Worker has always been driven by the belief that every individual deserves dignity, safety, and opportunities for growth. In Kyoto, I hope to contribute to initiatives that promote inclusivity, such as programs supporting persons with disabilities or refugees seeking asylum in Japan.</w:t>
      </w:r>
    </w:p>
    <w:p>
      <w:pPr>
        <w:pStyle w:val="BodyText"/>
      </w:pPr>
      <w:r>
        <w:t xml:space="preserve">I am also deeply motivated by the city’s commitment to sustainability and community well-being. Kyoto’s initiatives to reduce environmental impact while enhancing social equity reflect a holistic approach that I admire. As a Social Worker, I aim to align my efforts with these values, whether through advocating for eco-friendly housing solutions or supporting community-led projects that empower residents.</w:t>
      </w:r>
    </w:p>
    <w:bookmarkEnd w:id="23"/>
    <w:bookmarkStart w:id="24" w:name="conclusion"/>
    <w:p>
      <w:pPr>
        <w:pStyle w:val="Heading2"/>
      </w:pPr>
      <w:r>
        <w:t xml:space="preserve">Conclusion</w:t>
      </w:r>
    </w:p>
    <w:p>
      <w:pPr>
        <w:pStyle w:val="FirstParagraph"/>
      </w:pPr>
      <w:r>
        <w:t xml:space="preserve">In conclusion, this cover letter underscores my qualifications as a Social Worker and my enthusiasm for contributing to the vital work of your organization in Japan Kyoto. I am confident that my skills, cultural awareness, and dedication to community empowerment make me an ideal candidate for this role. I would be honored to discuss how I can support your mission and collaborate with your team to create meaningful change in Kyoto’s vibrant communities.</w:t>
      </w:r>
    </w:p>
    <w:p>
      <w:pPr>
        <w:pStyle w:val="BodyText"/>
      </w:pPr>
      <w:r>
        <w:t xml:space="preserve">Thank you for considering my application. I look forward to the opportunity to further discuss how my background and vision align with the needs of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Japan Kyoto</dc:title>
  <dc:creator/>
  <dc:language>en</dc:language>
  <cp:keywords/>
  <dcterms:created xsi:type="dcterms:W3CDTF">2025-12-10T08:43:54Z</dcterms:created>
  <dcterms:modified xsi:type="dcterms:W3CDTF">2025-12-10T08:43:54Z</dcterms:modified>
</cp:coreProperties>
</file>

<file path=docProps/custom.xml><?xml version="1.0" encoding="utf-8"?>
<Properties xmlns="http://schemas.openxmlformats.org/officeDocument/2006/custom-properties" xmlns:vt="http://schemas.openxmlformats.org/officeDocument/2006/docPropsVTypes"/>
</file>