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Special Education Teacher position at your esteemed institution in Afghanistan, Kabul. As a passionate educator with a deep commitment to empowering children with diverse learning needs, I am eager to contribute my expertise, cultural sensitivity, and dedication to creating inclusive educational environments in one of the most challenging and vital regions of the world. Afghanistan Kabul represents a unique opportunity to address critical gaps in special education while fostering hope and resilience among students, families, and communities.</w:t>
      </w:r>
    </w:p>
    <w:p>
      <w:pPr>
        <w:pStyle w:val="BodyText"/>
      </w:pPr>
      <w:r>
        <w:t xml:space="preserve">With [X years] of experience as a Special Education Teacher, I have developed a comprehensive understanding of individualized learning strategies, behavioral support systems, and collaborative teaching practices. My work has centered on empowering students with disabilities to reach their full potential through tailored instruction, adaptive curricula, and unwavering advocacy. In Afghanistan Kabul, where access to specialized education remains limited due to systemic challenges such as resource scarcity and cultural stigma, I am determined to bridge this gap by delivering high-quality, culturally responsive services that align with both international best practices and local needs.</w:t>
      </w:r>
    </w:p>
    <w:p>
      <w:pPr>
        <w:pStyle w:val="BodyText"/>
      </w:pPr>
      <w:r>
        <w:t xml:space="preserve">My professional journey has equipped me with the skills necessary to thrive in dynamic and resource-constrained settings. For instance, during my tenure at [Previous Institution Name], I designed and implemented IEPs (Individualized Education Programs) for students with autism, intellectual disabilities, and learning disorders, while also training general education teachers to support inclusive classrooms. This experience honed my ability to adapt methodologies to meet the diverse needs of learners, a critical skill in Afghanistan Kabul where educators often face limited materials and varying levels of student readiness. I have also collaborated with families and community leaders to address misconceptions about special education, fostering a sense of shared responsibility for child development.</w:t>
      </w:r>
    </w:p>
    <w:p>
      <w:pPr>
        <w:pStyle w:val="BodyText"/>
      </w:pPr>
      <w:r>
        <w:t xml:space="preserve">What sets me apart as a Special Education Teacher is my unwavering commitment to cultural humility and empathy. In Afghanistan Kabul, where traditional beliefs about disability can significantly impact access to education, I believe it is essential to approach each student with respect and an open mind. My background includes extensive training in trauma-informed practices, which is particularly relevant given the region’s history of conflict and displacement. I understand that many children in Afghanistan have experienced profound challenges, and my goal is to create a safe, nurturing environment where they feel valued and supported.</w:t>
      </w:r>
    </w:p>
    <w:p>
      <w:pPr>
        <w:pStyle w:val="BodyText"/>
      </w:pPr>
      <w:r>
        <w:t xml:space="preserve">Additionally, I am deeply motivated by the opportunity to work within a framework that prioritizes equity and inclusion. In Kabul, where educational disparities are stark, I aim to advocate for policies that ensure children with disabilities are not overlooked or marginalized. This includes promoting awareness campaigns, partnering with local NGOs to provide training for educators, and developing community-based programs that extend beyond the classroom. My vision aligns with the broader mission of your organization to build a more inclusive society through education, and I am confident that my skills and passion will contribute meaningfully to this goal.</w:t>
      </w:r>
    </w:p>
    <w:p>
      <w:pPr>
        <w:pStyle w:val="BodyText"/>
      </w:pPr>
      <w:r>
        <w:t xml:space="preserve">One of my core strengths is my ability to build strong relationships with students, families, and colleagues. In Afghanistan Kabul, where trust is the foundation of effective collaboration, I have consistently prioritized transparency, active listening, and mutual respect. I have also demonstrated resilience in navigating complex logistical challenges, such as limited technology access or fluctuating resource availability. For example, during a recent project in [specific location], I utilized low-cost materials and community volunteers to create interactive learning tools that engaged students despite the lack of formal resources.</w:t>
      </w:r>
    </w:p>
    <w:p>
      <w:pPr>
        <w:pStyle w:val="BodyText"/>
      </w:pPr>
      <w:r>
        <w:t xml:space="preserve">I am particularly drawn to this role because of its potential to make a lasting impact on the lives of children who have historically been excluded from educational opportunities. In Afghanistan Kabul, where the demand for special education services is growing, I am ready to take on the responsibilities of this position with enthusiasm and professionalism. My goal is not only to teach but also to inspire students to believe in their abilities and to equip them with the skills they need to thrive in their communities.</w:t>
      </w:r>
    </w:p>
    <w:p>
      <w:pPr>
        <w:pStyle w:val="BodyText"/>
      </w:pPr>
      <w:r>
        <w:t xml:space="preserve">Thank you for considering my application. I would be honored to discuss how my background, values, and dedication align with the mission of your institution. I am available at [your phone number] or [your email address] and am happy to accommodate an interview at your earliest convenience. Together, we can work toward a future where every child in Afghanistan Kabul has the opportunity to learn, grow, and succeed.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in Afghanistan Kabul</dc:title>
  <dc:creator/>
  <dc:language>en</dc:language>
  <cp:keywords/>
  <dcterms:created xsi:type="dcterms:W3CDTF">2026-07-23T19:42:55Z</dcterms:created>
  <dcterms:modified xsi:type="dcterms:W3CDTF">2026-07-23T19:42:55Z</dcterms:modified>
</cp:coreProperties>
</file>

<file path=docProps/custom.xml><?xml version="1.0" encoding="utf-8"?>
<Properties xmlns="http://schemas.openxmlformats.org/officeDocument/2006/custom-properties" xmlns:vt="http://schemas.openxmlformats.org/officeDocument/2006/docPropsVTypes"/>
</file>