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sincere interest in the Speech Therapist position at your esteemed organization in Kuwait City, Kuwait. As a dedicated and experienced speech-language pathologist, I am eager to contribute my expertise to support the communication and developmental needs of individuals within this vibrant community. My passion for helping patients overcome speech, language, and swallowing disorders aligns perfectly with the mission of your institution, and I am particularly excited about the opportunity to work in Kuwait City, a dynamic hub of culture and innovation in the Middle East.</w:t>
      </w:r>
    </w:p>
    <w:p>
      <w:pPr>
        <w:pStyle w:val="BodyText"/>
      </w:pPr>
      <w:r>
        <w:t xml:space="preserve">With [X years] of experience in clinical practice, research, and community outreach programs across diverse settings—including hospitals, schools, and private clinics—I have developed a comprehensive understanding of speech therapy techniques tailored to individuals of all ages. My professional journey has equipped me with the ability to assess, diagnose, and treat a wide range of communication disorders while fostering collaboration with families, educators, and healthcare professionals. I am confident that my skills in evidence-based practices, cultural sensitivity, and patient-centered care will enable me to thrive in the unique environment of Kuwait City.</w:t>
      </w:r>
    </w:p>
    <w:bookmarkStart w:id="20" w:name="Xe7c1ed1ff2b2ff24aa61cd94a29e32fcf9b690c"/>
    <w:p>
      <w:pPr>
        <w:pStyle w:val="Heading2"/>
      </w:pPr>
      <w:r>
        <w:t xml:space="preserve">Why Speech Therapist? A Commitment to Transforming Lives</w:t>
      </w:r>
    </w:p>
    <w:p>
      <w:pPr>
        <w:pStyle w:val="FirstParagraph"/>
      </w:pPr>
      <w:r>
        <w:t xml:space="preserve">The role of a Speech Therapist is not merely a profession but a calling. It requires empathy, patience, and an unwavering commitment to helping individuals unlock their full potential. In Kuwait City, where the population includes people from diverse cultural backgrounds and varying levels of access to healthcare services, the need for skilled speech therapists has never been greater. I have always believed that effective communication is a fundamental human right, and my career has been driven by the desire to bridge gaps in accessibility and quality of care.</w:t>
      </w:r>
    </w:p>
    <w:p>
      <w:pPr>
        <w:pStyle w:val="BodyText"/>
      </w:pPr>
      <w:r>
        <w:t xml:space="preserve">My experience in Kuwait City-specific scenarios includes working with multilingual patients who require services in Arabic, English, or other regional dialects. I have also collaborated with educators to develop strategies for children with speech delays or learning disabilities, ensuring that their needs are met within both academic and therapeutic settings. This experience has deepened my understanding of the challenges faced by families in Kuwait City and reinforced my dedication to delivering culturally competent care.</w:t>
      </w:r>
    </w:p>
    <w:bookmarkEnd w:id="20"/>
    <w:bookmarkStart w:id="21" w:name="X2c0801b09bd475735c233e871f07567298bc221"/>
    <w:p>
      <w:pPr>
        <w:pStyle w:val="Heading2"/>
      </w:pPr>
      <w:r>
        <w:t xml:space="preserve">Adapting to Kuwait City’s Unique Healthcare Landscape</w:t>
      </w:r>
    </w:p>
    <w:p>
      <w:pPr>
        <w:pStyle w:val="FirstParagraph"/>
      </w:pPr>
      <w:r>
        <w:t xml:space="preserve">Kuwait City is a city where tradition meets modernity, and this duality extends to its healthcare system. As a Speech Therapist, I am keenly aware of the importance of balancing advanced medical technologies with personalized care that respects local customs. In my previous roles, I have worked closely with multidisciplinary teams to create holistic treatment plans that consider not only the medical aspects of a patient’s condition but also their social and cultural context. For example, I have supported patients with aphasia or articulation disorders by incorporating family involvement and community resources, which is particularly vital in a society where familial support plays a central role.</w:t>
      </w:r>
    </w:p>
    <w:p>
      <w:pPr>
        <w:pStyle w:val="BodyText"/>
      </w:pPr>
      <w:r>
        <w:t xml:space="preserve">Additionally, Kuwait City’s growing emphasis on early intervention programs for children with developmental disorders has inspired me to refine my skills in pediatric speech therapy. I have volunteered with NGOs in the region to provide free screenings and workshops for families, highlighting the importance of early detection and treatment. This work has shown me the transformative power of speech therapy in empowering individuals to communicate confidently and participate fully in their communities.</w:t>
      </w:r>
    </w:p>
    <w:bookmarkEnd w:id="21"/>
    <w:bookmarkStart w:id="22" w:name="X533a0c294f603f340a8d0b17b4a705b4227d4dd"/>
    <w:p>
      <w:pPr>
        <w:pStyle w:val="Heading2"/>
      </w:pPr>
      <w:r>
        <w:t xml:space="preserve">My Vision for Contributing to Kuwait City</w:t>
      </w:r>
    </w:p>
    <w:p>
      <w:pPr>
        <w:pStyle w:val="FirstParagraph"/>
      </w:pPr>
      <w:r>
        <w:t xml:space="preserve">If given the opportunity to join your team, I aim to bring a proactive approach to addressing the evolving needs of patients in Kuwait City. I am particularly interested in collaborating with local healthcare providers, schools, and community organizations to expand access to speech therapy services. My goal is to advocate for the integration of speech therapy into public health initiatives, ensuring that individuals with communication disorders receive timely and effective care.</w:t>
      </w:r>
    </w:p>
    <w:p>
      <w:pPr>
        <w:pStyle w:val="BodyText"/>
      </w:pPr>
      <w:r>
        <w:t xml:space="preserve">I also plan to leverage my knowledge of international best practices in speech therapy to introduce innovative treatment methods tailored for Kuwaiti patients. Whether through technology-assisted interventions, teletherapy services, or community education campaigns, I am committed to enhancing the quality of care available in the region. Furthermore, I am eager to learn from the expertise of local professionals and contribute my own insights to foster a culture of continuous improvement.</w:t>
      </w:r>
    </w:p>
    <w:bookmarkEnd w:id="22"/>
    <w:bookmarkStart w:id="23" w:name="Xa41b9881038fa4aed536d7ceeb4258407efa0d0"/>
    <w:p>
      <w:pPr>
        <w:pStyle w:val="Heading2"/>
      </w:pPr>
      <w:r>
        <w:t xml:space="preserve">Why Kuwait City? A Place for Growth and Impact</w:t>
      </w:r>
    </w:p>
    <w:p>
      <w:pPr>
        <w:pStyle w:val="FirstParagraph"/>
      </w:pPr>
      <w:r>
        <w:t xml:space="preserve">Kuwait City’s reputation as a center of education, healthcare, and cultural exchange makes it an ideal location for a Speech Therapist to grow both professionally and personally. The city’s investment in modern infrastructure and its focus on improving public health services create an environment where innovative therapies can thrive. I am particularly drawn to the opportunity to work within this progressive framework while contributing to the well-being of a diverse population.</w:t>
      </w:r>
    </w:p>
    <w:p>
      <w:pPr>
        <w:pStyle w:val="BodyText"/>
      </w:pPr>
      <w:r>
        <w:t xml:space="preserve">Living in Kuwait City would allow me to immerse myself in a rich tapestry of traditions, languages, and perspectives. I am confident that my adaptability and open-mindedness will enable me to build strong relationships with patients, colleagues, and community members. Moreover, the city’s dynamic atmosphere provides a perfect backdrop for continuous learning and professional development.</w:t>
      </w:r>
    </w:p>
    <w:bookmarkEnd w:id="23"/>
    <w:bookmarkStart w:id="24" w:name="X386c463fe6f3408dd6af58304c4e9e38379593b"/>
    <w:p>
      <w:pPr>
        <w:pStyle w:val="Heading2"/>
      </w:pPr>
      <w:r>
        <w:t xml:space="preserve">Conclusion: A Collaborative Partnership for Success</w:t>
      </w:r>
    </w:p>
    <w:p>
      <w:pPr>
        <w:pStyle w:val="FirstParagraph"/>
      </w:pPr>
      <w:r>
        <w:t xml:space="preserve">In conclusion, I am enthusiastic about the possibility of joining your team as a Speech Therapist in Kuwait City. My qualifications, combined with my deep respect for the cultural and social fabric of this region, position me to make meaningful contributions to your organization. I am eager to collaborate with you to improve the lives of individuals through speech therapy and to support the broader goals of healthcare excellence in Kuwait.</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the success of your institution in Kuwait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Position in Kuwait City</dc:title>
  <dc:creator/>
  <dc:language>en</dc:language>
  <cp:keywords/>
  <dcterms:created xsi:type="dcterms:W3CDTF">2026-07-21T06:09:51Z</dcterms:created>
  <dcterms:modified xsi:type="dcterms:W3CDTF">2026-07-21T06:09:51Z</dcterms:modified>
</cp:coreProperties>
</file>

<file path=docProps/custom.xml><?xml version="1.0" encoding="utf-8"?>
<Properties xmlns="http://schemas.openxmlformats.org/officeDocument/2006/custom-properties" xmlns:vt="http://schemas.openxmlformats.org/officeDocument/2006/docPropsVTypes"/>
</file>