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5" w:name="X33b2a6cd3c9451ad85c1d079a3993b07a9a9660"/>
    <w:p>
      <w:pPr>
        <w:pStyle w:val="Heading1"/>
      </w:pPr>
      <w:r>
        <w:t xml:space="preserve">COVER LETTER FOR STATISTICIAN POSITION IN BANGLADESH DHAKA</w:t>
      </w:r>
    </w:p>
    <w:p>
      <w:pPr>
        <w:pStyle w:val="FirstParagraph"/>
      </w:pPr>
      <w:r>
        <w:t xml:space="preserve">Dear [Hiring Manager's Name],</w:t>
      </w:r>
    </w:p>
    <w:p>
      <w:pPr>
        <w:pStyle w:val="BodyText"/>
      </w:pPr>
      <w:r>
        <w:t xml:space="preserve">I am writing to express my enthusiastic interest in the Statistician position at [Organization Name] in Bangladesh Dhaka. As a dedicated and skilled statistician with a strong academic background and hands-on experience in data analysis, I am eager to contribute my expertise to support your organization’s mission of leveraging data-driven insights for impactful decision-making. Bangladesh Dhaka, as the vibrant capital of a rapidly developing nation, presents unique opportunities to apply statistical methodologies in addressing complex challenges related to economic growth, public health, education, and environmental sustainability. My passion for statistics, combined with a deep understanding of local and global data ecosystems, aligns perfectly with the requirements of this role.</w:t>
      </w:r>
    </w:p>
    <w:bookmarkStart w:id="20" w:name="Xe8b1ac7b9ab85b59e08bde913a757030294a649"/>
    <w:p>
      <w:pPr>
        <w:pStyle w:val="Heading2"/>
      </w:pPr>
      <w:r>
        <w:t xml:space="preserve">Academic Background and Professional Experience</w:t>
      </w:r>
    </w:p>
    <w:p>
      <w:pPr>
        <w:pStyle w:val="FirstParagraph"/>
      </w:pPr>
      <w:r>
        <w:t xml:space="preserve">I hold a [Your Degree, e.g., Master’s in Statistics] from [University Name], where I specialized in advanced statistical modeling, data visualization, and machine learning techniques. My academic journey was complemented by internships at [Relevant Organizations or Projects], where I honed my ability to analyze large datasets and translate technical findings into actionable recommendations. One of my key projects involved developing predictive models for agricultural yield forecasting in collaboration with a local research institute in Bangladesh. This experience not only deepened my understanding of regional data challenges but also reinforced the importance of tailoring statistical methods to meet the needs of diverse stakeholders.</w:t>
      </w:r>
    </w:p>
    <w:p>
      <w:pPr>
        <w:pStyle w:val="BodyText"/>
      </w:pPr>
      <w:r>
        <w:t xml:space="preserve">As a statistician, I have consistently focused on bridging the gap between raw data and meaningful insights. In my previous role at [Previous Company/Organization], I led a team in designing surveys and analyzing demographic data for urban development initiatives in Dhaka. The results of our work directly informed policy decisions aimed at improving infrastructure and resource allocation for marginalized communities. This project highlighted the transformative power of statistics in driving equitable growth—a principle I am committed to upholding in my future endeavors.</w:t>
      </w:r>
    </w:p>
    <w:bookmarkEnd w:id="20"/>
    <w:bookmarkStart w:id="21" w:name="Xc91fd5db502e1b22bfa61dcce90ba4eed5c9cfc"/>
    <w:p>
      <w:pPr>
        <w:pStyle w:val="Heading2"/>
      </w:pPr>
      <w:r>
        <w:t xml:space="preserve">Technical Skills and Methodological Expertise</w:t>
      </w:r>
    </w:p>
    <w:p>
      <w:pPr>
        <w:pStyle w:val="FirstParagraph"/>
      </w:pPr>
      <w:r>
        <w:t xml:space="preserve">My technical proficiency spans a wide range of statistical tools and programming languages, including R, Python, SPSS, and SQL. I am adept at using advanced analytical techniques such as regression analysis, time series forecasting, and cluster analysis to uncover hidden patterns in data. Additionally, I have experience with data cleaning and preprocessing using tools like Excel and Tableau to ensure accuracy and reliability in statistical outputs. My ability to communicate complex findings through clear visualizations has been instrumental in presenting results to non-technical audiences, a skill that is particularly valuable when working with stakeholders in Bangladesh Dhaka’s dynamic business and public sectors.</w:t>
      </w:r>
    </w:p>
    <w:p>
      <w:pPr>
        <w:pStyle w:val="BodyText"/>
      </w:pPr>
      <w:r>
        <w:t xml:space="preserve">One of my core strengths lies in my ability to adapt statistical methodologies to address specific challenges. For instance, during a project focused on health data analysis for a nonprofit organization in Dhaka, I developed a custom algorithm to identify trends in maternal mortality rates. This allowed the organization to prioritize interventions in high-risk areas, demonstrating how statistical rigor can lead to tangible improvements in public health outcomes. Such experiences have solidified my belief that statistics is not just about numbers—it’s about creating solutions that improve lives.</w:t>
      </w:r>
    </w:p>
    <w:bookmarkEnd w:id="21"/>
    <w:bookmarkStart w:id="22" w:name="X361e04c3426a1b3ecbc9e9423aa1ee70a550910"/>
    <w:p>
      <w:pPr>
        <w:pStyle w:val="Heading2"/>
      </w:pPr>
      <w:r>
        <w:t xml:space="preserve">Understanding of Bangladesh Dhaka’s Statistical Landscape</w:t>
      </w:r>
    </w:p>
    <w:p>
      <w:pPr>
        <w:pStyle w:val="FirstParagraph"/>
      </w:pPr>
      <w:r>
        <w:t xml:space="preserve">Bangladesh Dhaka, as the epicenter of the nation’s economic and social activities, presents a unique environment for statisticians. The city faces multifaceted challenges, including rapid urbanization, climate vulnerability, and disparities in access to healthcare and education. As a statistician with a focus on regional contexts, I am particularly drawn to opportunities that involve analyzing data to address these issues. My work in Dhaka has exposed me to the importance of contextualizing statistical models within local cultural and socioeconomic frameworks. For example, when designing surveys for community-based projects, I ensured that questions were culturally sensitive and accessible to participants with varying levels of literacy.</w:t>
      </w:r>
    </w:p>
    <w:p>
      <w:pPr>
        <w:pStyle w:val="BodyText"/>
      </w:pPr>
      <w:r>
        <w:t xml:space="preserve">Furthermore, I am keenly aware of the growing demand for data-driven policymaking in Bangladesh. The government’s emphasis on digital transformation and evidence-based governance creates a fertile ground for statisticians to contribute to national development goals. I am especially interested in supporting initiatives that leverage big data and artificial intelligence to enhance transparency and accountability in public services. In Dhaka, where information systems are evolving rapidly, my expertise in data analysis can help organizations harness the power of technology to achieve their objectives.</w:t>
      </w:r>
    </w:p>
    <w:bookmarkEnd w:id="22"/>
    <w:bookmarkStart w:id="23" w:name="Xc92a4892251ced693fb8f56b7c3d6ecffb0de30"/>
    <w:p>
      <w:pPr>
        <w:pStyle w:val="Heading2"/>
      </w:pPr>
      <w:r>
        <w:t xml:space="preserve">Why I Am the Right Candidate for This Role</w:t>
      </w:r>
    </w:p>
    <w:p>
      <w:pPr>
        <w:pStyle w:val="FirstParagraph"/>
      </w:pPr>
      <w:r>
        <w:t xml:space="preserve">What sets me apart as a statistician is my unwavering commitment to precision, innovation, and collaboration. I thrive in environments where interdisciplinary teams work together to solve complex problems, and I bring a proactive mindset that prioritizes both accuracy and efficiency. My ability to work independently while also fostering strong relationships with colleagues has enabled me to contribute effectively in fast-paced settings.</w:t>
      </w:r>
    </w:p>
    <w:p>
      <w:pPr>
        <w:pStyle w:val="BodyText"/>
      </w:pPr>
      <w:r>
        <w:t xml:space="preserve">Moreover, my fluency in Bengali and English allows me to engage seamlessly with local stakeholders, ensuring that statistical outputs are not only technically sound but also culturally relevant. This is especially crucial in Bangladesh Dhaka, where language and cultural nuances play a significant role in data collection and interpretation. I am confident that my bilingual skills and deep respect for the region’s diversity will enhance my ability to collaborate with teams across different sectors.</w:t>
      </w:r>
    </w:p>
    <w:bookmarkEnd w:id="23"/>
    <w:bookmarkStart w:id="24" w:name="conclusion"/>
    <w:p>
      <w:pPr>
        <w:pStyle w:val="Heading2"/>
      </w:pPr>
      <w:r>
        <w:t xml:space="preserve">Conclusion</w:t>
      </w:r>
    </w:p>
    <w:p>
      <w:pPr>
        <w:pStyle w:val="FirstParagraph"/>
      </w:pPr>
      <w:r>
        <w:t xml:space="preserve">In conclusion, I am eager to bring my statistical expertise, technical skills, and passion for data-driven solutions to [Organization Name] in Bangladesh Dhaka. I am confident that my background and vision align with the goals of your organization, and I am excited about the opportunity to contribute meaningfully to your mission. Thank you for considering my application. I would welcome the chance to discuss how my qualifications can benefit your team and advance statistical practices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Bangladesh Dhaka</dc:title>
  <dc:creator/>
  <dc:language>en</dc:language>
  <cp:keywords/>
  <dcterms:created xsi:type="dcterms:W3CDTF">2026-07-23T22:16:46Z</dcterms:created>
  <dcterms:modified xsi:type="dcterms:W3CDTF">2026-07-23T22:16:46Z</dcterms:modified>
</cp:coreProperties>
</file>

<file path=docProps/custom.xml><?xml version="1.0" encoding="utf-8"?>
<Properties xmlns="http://schemas.openxmlformats.org/officeDocument/2006/custom-properties" xmlns:vt="http://schemas.openxmlformats.org/officeDocument/2006/docPropsVTypes"/>
</file>