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Statistician</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Statistician position at [Organization Name] in Egypt Alexandria. As a dedicated and skilled statistician with a strong academic background and hands-on experience in data analysis, I am eager to contribute my expertise to support your organization’s mission of leveraging statistical insights for informed decision-making. Egypt Alexandria, with its dynamic economic landscape and rich cultural heritage, presents an exciting opportunity for statisticians to address regional challenges through data-driven solutions. My passion for statistics, combined with a deep appreciation for the unique socio-economic context of Egypt Alexandria, aligns perfectly with this role.</w:t>
      </w:r>
    </w:p>
    <w:p>
      <w:pPr>
        <w:pStyle w:val="BodyText"/>
      </w:pPr>
      <w:r>
        <w:t xml:space="preserve">With a [Degree in Statistics or related field] from [University Name], I have developed a robust foundation in statistical theory, data collection methodologies, and advanced analytical techniques. Over the past [X years], my career has focused on applying statistical principles to real-world problems across diverse sectors, including healthcare, education, and environmental research. For instance, my work as a Statistician at [Previous Organization] involved designing surveys to assess public health trends in urban areas, which required meticulous attention to detail and the ability to interpret complex datasets. These experiences have honed my skills in using statistical software such as R, Python, and SPSS, as well as my ability to communicate findings effectively through visualizations and reports.</w:t>
      </w:r>
    </w:p>
    <w:p>
      <w:pPr>
        <w:pStyle w:val="BodyText"/>
      </w:pPr>
      <w:r>
        <w:t xml:space="preserve">What sets me apart is not only my technical expertise but also my commitment to understanding the societal impact of statistical work. In Egypt Alexandria, where rapid urbanization and economic development are reshaping communities, statisticians play a critical role in informing policy decisions. My recent project on analyzing agricultural productivity data in the Nile Delta region highlighted the importance of tailoring statistical approaches to local conditions. By collaborating with regional stakeholders, I was able to identify key factors influencing crop yields, which directly informed recommendations for sustainable farming practices. This experience reinforced my belief that statistical analysis must be rooted in a deep understanding of the community it serves—something I am eager to bring to your organization.</w:t>
      </w:r>
    </w:p>
    <w:p>
      <w:pPr>
        <w:pStyle w:val="BodyText"/>
      </w:pPr>
      <w:r>
        <w:t xml:space="preserve">Egypt Alexandria’s unique position as a hub of commerce, culture, and innovation makes it an ideal location for advancing statistical research. The city’s growing emphasis on data-driven governance and technological integration presents opportunities to apply statistical methods in areas such as tourism analytics, infrastructure planning, and educational outcomes. I am particularly inspired by the potential to contribute to projects that support Alexandria’s vision of becoming a smart city. For example, analyzing traffic patterns or energy consumption data could lead to actionable insights that improve quality of life for residents. My ability to combine technical precision with an understanding of local needs would allow me to deliver value in such initiatives.</w:t>
      </w:r>
    </w:p>
    <w:p>
      <w:pPr>
        <w:pStyle w:val="BodyText"/>
      </w:pPr>
      <w:r>
        <w:t xml:space="preserve">In addition to my technical skills, I bring strong collaborative and communication abilities. As a Statistician, I understand the importance of working closely with cross-functional teams to translate data into actionable strategies. During my tenure at [Previous Organization], I frequently collaborated with economists, policymakers, and community leaders to ensure that statistical findings were accessible and relevant. This experience taught me how to adapt my approach based on the audience, whether presenting results to executive stakeholders or training local researchers in data analysis techniques. In Egypt Alexandria, I aim to build similar partnerships that empower organizations and communities through statistical literacy.</w:t>
      </w:r>
    </w:p>
    <w:p>
      <w:pPr>
        <w:pStyle w:val="BodyText"/>
      </w:pPr>
      <w:r>
        <w:t xml:space="preserve">What excites me most about the Statistician role in Egypt Alexandria is the chance to contribute to a region that is at the forefront of innovation in the Middle East. The city’s strategic location and historical significance create a fertile ground for statistical work that bridges tradition and modernity. Whether analyzing tourism trends to support local businesses or evaluating educational programs to improve literacy rates, I am confident that my skills can make a meaningful difference. My goal is to not only meet the technical requirements of the position but also to become an active contributor to Alexandria’s growth as a center for evidence-based decision-making.</w:t>
      </w:r>
    </w:p>
    <w:p>
      <w:pPr>
        <w:pStyle w:val="BodyText"/>
      </w:pPr>
      <w:r>
        <w:t xml:space="preserve">I am particularly drawn to [Organization Name] because of its reputation for [mention specific value or project related to the organization, e.g., “innovative research in sustainable development” or “commitment to community-driven data initiatives”]. I am eager to bring my expertise in statistical analysis and my passion for addressing regional challenges to your team. I am confident that my background, combined with a genuine interest in Egypt Alexandria’s unique context, makes me an ideal candidate for this role.</w:t>
      </w:r>
    </w:p>
    <w:p>
      <w:pPr>
        <w:pStyle w:val="BodyText"/>
      </w:pPr>
      <w:r>
        <w:t xml:space="preserve">Thank you for considering my application. I would welcome the opportunity to discuss how my skills and experiences align with the needs of your organization. Please feel free to contact me at [Your Phone Number] or [Your Email Address] at your earliest convenience. I look forward to the possibility of contributing to [Organization Name]’s mission and supporting the statistical needs of Egypt Alexandria.</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Statistician Position in Egypt Alexandria</dc:title>
  <dc:creator/>
  <cp:keywords/>
  <dcterms:created xsi:type="dcterms:W3CDTF">2026-07-23T18:16:54Z</dcterms:created>
  <dcterms:modified xsi:type="dcterms:W3CDTF">2026-07-23T18:16:54Z</dcterms:modified>
</cp:coreProperties>
</file>

<file path=docProps/custom.xml><?xml version="1.0" encoding="utf-8"?>
<Properties xmlns="http://schemas.openxmlformats.org/officeDocument/2006/custom-properties" xmlns:vt="http://schemas.openxmlformats.org/officeDocument/2006/docPropsVTypes"/>
</file>