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Rome</w:t>
      </w:r>
    </w:p>
    <w:bookmarkStart w:id="26" w:name="cover-letter"/>
    <w:p>
      <w:pPr>
        <w:pStyle w:val="Heading1"/>
      </w:pPr>
      <w:r>
        <w:t xml:space="preserve">Cover Letter</w:t>
      </w:r>
    </w:p>
    <w:p>
      <w:pPr>
        <w:pStyle w:val="FirstParagraph"/>
      </w:pPr>
      <w:r>
        <w:rPr>
          <w:bCs/>
          <w:b/>
        </w:rPr>
        <w:t xml:space="preserve">John Doe</w:t>
      </w:r>
      <w:r>
        <w:br/>
      </w:r>
      <w:r>
        <w:t xml:space="preserve">Via Roma, 123</w:t>
      </w:r>
      <w:r>
        <w:br/>
      </w:r>
      <w:r>
        <w:t xml:space="preserve">Rome, Italy</w:t>
      </w:r>
      <w:r>
        <w:br/>
      </w:r>
      <w:r>
        <w:t xml:space="preserve">+39 06 12345678</w:t>
      </w:r>
      <w:r>
        <w:br/>
      </w:r>
      <w:r>
        <w:t xml:space="preserve">john.doe@example.com</w:t>
      </w:r>
    </w:p>
    <w:p>
      <w:pPr>
        <w:pStyle w:val="BodyText"/>
      </w:pPr>
      <w:r>
        <w:t xml:space="preserve">April 5, 2024</w:t>
      </w:r>
    </w:p>
    <w:p>
      <w:pPr>
        <w:pStyle w:val="BodyText"/>
      </w:pPr>
      <w:r>
        <w:rPr>
          <w:bCs/>
          <w:b/>
        </w:rPr>
        <w:t xml:space="preserve">Human Resources Department</w:t>
      </w:r>
      <w:r>
        <w:br/>
      </w:r>
      <w:r>
        <w:t xml:space="preserve">National Institute of Statistics (ISTAT)</w:t>
      </w:r>
      <w:r>
        <w:br/>
      </w:r>
      <w:r>
        <w:t xml:space="preserve">Via Cesare Balbo, 16</w:t>
      </w:r>
      <w:r>
        <w:br/>
      </w:r>
      <w:r>
        <w:t xml:space="preserve">Rome, Italy</w:t>
      </w:r>
    </w:p>
    <w:bookmarkStart w:id="25" w:name="dear-hiring-committee"/>
    <w:p>
      <w:pPr>
        <w:pStyle w:val="Heading2"/>
      </w:pPr>
      <w:r>
        <w:t xml:space="preserve">Dear Hiring Committee,</w:t>
      </w:r>
    </w:p>
    <w:p>
      <w:pPr>
        <w:pStyle w:val="FirstParagraph"/>
      </w:pPr>
      <w:r>
        <w:t xml:space="preserve">I am writing to express my enthusiastic interest in the Statistician position at the National Institute of Statistics (ISTAT) in Rome. As a highly motivated and detail-oriented professional with over five years of experience in data analysis, survey design, and statistical modeling, I am eager to contribute my expertise to a dynamic institution that plays a pivotal role in shaping Italy’s economic and social landscape. This opportunity aligns perfectly with my career goals of leveraging statistical science to inform policy decisions and drive evidence-based solutions for the people of Italy.</w:t>
      </w:r>
    </w:p>
    <w:bookmarkStart w:id="20" w:name="professional-background"/>
    <w:p>
      <w:pPr>
        <w:pStyle w:val="Heading3"/>
      </w:pPr>
      <w:r>
        <w:t xml:space="preserve">Professional Background</w:t>
      </w:r>
    </w:p>
    <w:p>
      <w:pPr>
        <w:pStyle w:val="FirstParagraph"/>
      </w:pPr>
      <w:r>
        <w:t xml:space="preserve">With a Master’s degree in Statistics from the University of Rome “La Sapienza” and a Doctorate in Data Science, I have developed a strong foundation in both theoretical and applied statistics. My academic training, combined with hands-on experience in government and private-sector projects, has equipped me to tackle complex data challenges while adhering to the highest standards of accuracy and ethical integrity. As a Statistician, I have consistently demonstrated the ability to transform raw data into actionable insights that support strategic decision-making.</w:t>
      </w:r>
    </w:p>
    <w:p>
      <w:pPr>
        <w:pStyle w:val="BodyText"/>
      </w:pPr>
      <w:r>
        <w:t xml:space="preserve">One of my most rewarding experiences was working as a Senior Statistician at the European Commission’s Joint Research Centre (JRC), where I led projects analyzing regional economic disparities across EU member states. This role required me to design surveys, validate datasets, and employ advanced statistical techniques such as multivariate regression and time-series analysis. The project culminated in the publication of reports that influenced policy frameworks for sustainable development in Southern Europe. These experiences have deepened my understanding of how statistical rigor can empower communities and institutions alike.</w:t>
      </w:r>
    </w:p>
    <w:bookmarkEnd w:id="20"/>
    <w:bookmarkStart w:id="21" w:name="relevance-to-italy-rome"/>
    <w:p>
      <w:pPr>
        <w:pStyle w:val="Heading3"/>
      </w:pPr>
      <w:r>
        <w:t xml:space="preserve">Relevance to Italy Rome</w:t>
      </w:r>
    </w:p>
    <w:p>
      <w:pPr>
        <w:pStyle w:val="FirstParagraph"/>
      </w:pPr>
      <w:r>
        <w:t xml:space="preserve">Italy’s unique demographic and economic challenges, particularly in cities like Rome, present a compelling opportunity for statisticians to contribute meaningfully. As the capital city grapples with urbanization pressures, aging populations, and evolving labor markets, accurate and timely data is essential for effective governance. My work on urban development projects in other European cities has shown me how statistical methodologies can address these issues through targeted interventions. For instance, my analysis of housing affordability trends in Barcelona directly informed municipal policies to expand social housing initiatives—a model I would be eager to adapt for Rome’s context.</w:t>
      </w:r>
    </w:p>
    <w:p>
      <w:pPr>
        <w:pStyle w:val="BodyText"/>
      </w:pPr>
      <w:r>
        <w:t xml:space="preserve">Moreover, I am deeply inspired by Italy’s rich cultural and historical legacy. The intersection of tradition and innovation in Rome offers a unique environment for statistical work. Whether analyzing tourism patterns, evaluating public health programs, or supporting environmental sustainability efforts, the city’s dynamic nature requires statisticians who can navigate complexity while respecting local nuances. My fluency in Italian and English, coupled with my cultural adaptability, positions me to thrive in this setting.</w:t>
      </w:r>
    </w:p>
    <w:bookmarkEnd w:id="21"/>
    <w:bookmarkStart w:id="22" w:name="technical-and-professional-skills"/>
    <w:p>
      <w:pPr>
        <w:pStyle w:val="Heading3"/>
      </w:pPr>
      <w:r>
        <w:t xml:space="preserve">Technical and Professional Skills</w:t>
      </w:r>
    </w:p>
    <w:p>
      <w:pPr>
        <w:pStyle w:val="FirstParagraph"/>
      </w:pPr>
      <w:r>
        <w:t xml:space="preserve">As a Statistician, I am proficient in a wide range of tools and methodologies that enable comprehensive data analysis. My technical expertise includes:</w:t>
      </w:r>
    </w:p>
    <w:p>
      <w:pPr>
        <w:numPr>
          <w:ilvl w:val="0"/>
          <w:numId w:val="1001"/>
        </w:numPr>
        <w:pStyle w:val="Compact"/>
      </w:pPr>
      <w:r>
        <w:rPr>
          <w:bCs/>
          <w:b/>
        </w:rPr>
        <w:t xml:space="preserve">Data Analysis:</w:t>
      </w:r>
      <w:r>
        <w:t xml:space="preserve"> </w:t>
      </w:r>
      <w:r>
        <w:t xml:space="preserve">R, Python, SQL, Stata for descriptive and inferential statistics.</w:t>
      </w:r>
    </w:p>
    <w:p>
      <w:pPr>
        <w:numPr>
          <w:ilvl w:val="0"/>
          <w:numId w:val="1001"/>
        </w:numPr>
        <w:pStyle w:val="Compact"/>
      </w:pPr>
      <w:r>
        <w:rPr>
          <w:bCs/>
          <w:b/>
        </w:rPr>
        <w:t xml:space="preserve">Survey Design:</w:t>
      </w:r>
      <w:r>
        <w:t xml:space="preserve"> </w:t>
      </w:r>
      <w:r>
        <w:t xml:space="preserve">Experience in creating questionnaires, implementing sampling techniques (e.g., stratified and cluster sampling), and ensuring data quality through validation protocols.</w:t>
      </w:r>
    </w:p>
    <w:p>
      <w:pPr>
        <w:numPr>
          <w:ilvl w:val="0"/>
          <w:numId w:val="1001"/>
        </w:numPr>
        <w:pStyle w:val="Compact"/>
      </w:pPr>
      <w:r>
        <w:rPr>
          <w:bCs/>
          <w:b/>
        </w:rPr>
        <w:t xml:space="preserve">Data Visualization:</w:t>
      </w:r>
      <w:r>
        <w:t xml:space="preserve"> </w:t>
      </w:r>
      <w:r>
        <w:t xml:space="preserve">Tableau, Power BI, and matplotlib to communicate findings effectively to non-technical stakeholders.</w:t>
      </w:r>
    </w:p>
    <w:p>
      <w:pPr>
        <w:numPr>
          <w:ilvl w:val="0"/>
          <w:numId w:val="1001"/>
        </w:numPr>
        <w:pStyle w:val="Compact"/>
      </w:pPr>
      <w:r>
        <w:rPr>
          <w:bCs/>
          <w:b/>
        </w:rPr>
        <w:t xml:space="preserve">Statistical Modeling:</w:t>
      </w:r>
      <w:r>
        <w:t xml:space="preserve"> </w:t>
      </w:r>
      <w:r>
        <w:t xml:space="preserve">Linear regression, logistic regression, clustering algorithms (e.g., K-means), and machine learning techniques for predictive analytics.</w:t>
      </w:r>
    </w:p>
    <w:p>
      <w:pPr>
        <w:numPr>
          <w:ilvl w:val="0"/>
          <w:numId w:val="1001"/>
        </w:numPr>
        <w:pStyle w:val="Compact"/>
      </w:pPr>
      <w:r>
        <w:rPr>
          <w:bCs/>
          <w:b/>
        </w:rPr>
        <w:t xml:space="preserve">Software &amp; Platforms:</w:t>
      </w:r>
      <w:r>
        <w:t xml:space="preserve"> </w:t>
      </w:r>
      <w:r>
        <w:t xml:space="preserve">SPSS, SAS, and Excel for large-scale data processing.</w:t>
      </w:r>
    </w:p>
    <w:p>
      <w:pPr>
        <w:pStyle w:val="FirstParagraph"/>
      </w:pPr>
      <w:r>
        <w:t xml:space="preserve">In addition to technical skills, I bring strong project management capabilities. During my tenure at the JRC, I coordinated cross-functional teams to meet tight deadlines while maintaining rigorous quality control. My ability to collaborate with economists, policymakers, and community leaders has enabled me to bridge the gap between data and decision-making—a critical skill for success in a role like this.</w:t>
      </w:r>
    </w:p>
    <w:bookmarkEnd w:id="22"/>
    <w:bookmarkStart w:id="23" w:name="why-i-am-a-strong-fit"/>
    <w:p>
      <w:pPr>
        <w:pStyle w:val="Heading3"/>
      </w:pPr>
      <w:r>
        <w:t xml:space="preserve">Why I Am a Strong Fit</w:t>
      </w:r>
    </w:p>
    <w:p>
      <w:pPr>
        <w:pStyle w:val="FirstParagraph"/>
      </w:pPr>
      <w:r>
        <w:t xml:space="preserve">I am particularly drawn to ISTAT’s mission of providing reliable statistical information that supports Italy’s development. The organization’s commitment to transparency and innovation resonates with my own values. In Rome, where data-driven policies are essential for addressing challenges like urban inequality and environmental sustainability, I see a clear opportunity to contribute meaningfully.</w:t>
      </w:r>
    </w:p>
    <w:p>
      <w:pPr>
        <w:pStyle w:val="BodyText"/>
      </w:pPr>
      <w:r>
        <w:t xml:space="preserve">My experience in both European Union-wide projects and localized studies has honed my ability to work within diverse regulatory frameworks. For example, I recently collaborated with the Italian Ministry of Health on a study examining healthcare access disparities across regions. This project required navigating complex data privacy laws while ensuring results were actionable for policymakers—a challenge I approached with meticulous attention to detail.</w:t>
      </w:r>
    </w:p>
    <w:bookmarkEnd w:id="23"/>
    <w:bookmarkStart w:id="24" w:name="conclusion"/>
    <w:p>
      <w:pPr>
        <w:pStyle w:val="Heading3"/>
      </w:pPr>
      <w:r>
        <w:t xml:space="preserve">Conclusion</w:t>
      </w:r>
    </w:p>
    <w:p>
      <w:pPr>
        <w:pStyle w:val="FirstParagraph"/>
      </w:pPr>
      <w:r>
        <w:t xml:space="preserve">In conclusion, I am confident that my background in statistics, combined with my passion for contributing to Italy’s growth, makes me an ideal candidate for this position. I am eager to bring my expertise in data analysis and statistical modeling to the National Institute of Statistics in Rome, where I can support initiatives that impact the lives of Italians across the country. Thank you for considering my application. I would welcome the opportunity to discuss how my skills and experiences align with your goals.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Italy Rome</dc:title>
  <dc:creator/>
  <dc:language>en</dc:language>
  <cp:keywords/>
  <dcterms:created xsi:type="dcterms:W3CDTF">2026-07-20T23:30:28Z</dcterms:created>
  <dcterms:modified xsi:type="dcterms:W3CDTF">2026-07-20T23:30:28Z</dcterms:modified>
</cp:coreProperties>
</file>

<file path=docProps/custom.xml><?xml version="1.0" encoding="utf-8"?>
<Properties xmlns="http://schemas.openxmlformats.org/officeDocument/2006/custom-properties" xmlns:vt="http://schemas.openxmlformats.org/officeDocument/2006/docPropsVTypes"/>
</file>