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Statistician position at your esteemed organization in Japan Osaka. As a dedicated professional with a robust background in statistical analysis and data-driven decision-making, I am eager to contribute my expertise to a dynamic environment where precision, innovation, and collaboration are prioritized—values that align seamlessly with the cultural ethos of Japan. My academic foundation in statistics, coupled with hands-on experience in analyzing complex datasets across industries, has prepared me to excel in this role. I am particularly drawn to Osaka’s thriving technological and industrial sectors, which offer a unique opportunity to apply statistical methodologies to solve real-world challenges while immersing myself in the rich cultural tapestry of Japan.</w:t>
      </w:r>
    </w:p>
    <w:p>
      <w:pPr>
        <w:pStyle w:val="BodyText"/>
      </w:pPr>
      <w:r>
        <w:t xml:space="preserve">As a Statistician, my career has been defined by a commitment to transforming raw data into actionable insights. Throughout my professional journey, I have worked on projects ranging from market trend analysis for multinational corporations to optimizing production processes in manufacturing. These experiences have honed my ability to design experiments, interpret statistical models, and communicate findings effectively to stakeholders at all levels. For instance, in my previous role at [Previous Company Name], I developed a predictive analytics framework that reduced operational costs by 15% through targeted process improvements. This success underscored the power of statistics in driving efficiency and innovation—principles I am excited to bring to your team in Osaka.</w:t>
      </w:r>
    </w:p>
    <w:p>
      <w:pPr>
        <w:pStyle w:val="BodyText"/>
      </w:pPr>
      <w:r>
        <w:t xml:space="preserve">Japan, and particularly Osaka, represents a vibrant hub for statistical application in industries such as automotive, healthcare, and technology. The city’s reputation for precision engineering and cutting-edge research resonates deeply with my professional values. I am especially inspired by the integration of data science in Japan’s advancements in robotics and smart cities. As a Statistician, I am keen to contribute to these initiatives by leveraging my expertise in statistical software (e.g., R, Python, SAS) and methodologies such as regression analysis, machine learning, and data visualization. My ability to bridge technical complexity with clear communication would allow me to collaborate effectively with cross-functional teams in Osaka’s fast-paced corporate landscape.</w:t>
      </w:r>
    </w:p>
    <w:p>
      <w:pPr>
        <w:pStyle w:val="BodyText"/>
      </w:pPr>
      <w:r>
        <w:t xml:space="preserve">One of the aspects I admire most about Japan is its emphasis on meticulousness and respect for expertise. In my previous roles, I have consistently demonstrated attention to detail, ensuring that every statistical model and analysis is both accurate and aligned with organizational goals. For example, during a project involving consumer behavior analysis for a major retail chain in [Previous Location], I utilized advanced clustering techniques to segment customer groups, which directly informed targeted marketing strategies. This project not only improved customer retention by 20% but also reinforced my belief in the transformative impact of statistics when applied with cultural sensitivity and strategic vision.</w:t>
      </w:r>
    </w:p>
    <w:p>
      <w:pPr>
        <w:pStyle w:val="BodyText"/>
      </w:pPr>
      <w:r>
        <w:t xml:space="preserve">Working in Japan Osaka would be a natural extension of my career aspirations. The city’s blend of tradition and modernity creates an ideal setting for professionals who value both innovation and harmony. I am particularly interested in how statistical methodologies can support Japan’s goals in sustainable development, healthcare advancements, and urban planning—areas where my skills could make a meaningful contribution. Additionally, I am committed to adapting to the cultural nuances of Japanese work environments, such as collaborative decision-making and a strong emphasis on lifelong learning. My fluency in English and willingness to learn Japanese further position me to thrive in this role.</w:t>
      </w:r>
    </w:p>
    <w:p>
      <w:pPr>
        <w:pStyle w:val="BodyText"/>
      </w:pPr>
      <w:r>
        <w:t xml:space="preserve">What excites me most about this opportunity is the chance to work alongside experts who share my passion for data-driven solutions. I am confident that my technical acumen, combined with my adaptability and enthusiasm for Japan’s unique business landscape, would enable me to add value to your team. I am particularly drawn to your organization’s commitment to [specific detail about the company, e.g., "innovative research in AI applications" or "sustainable manufacturing practices"], as it aligns with my own professional ethos of leveraging statistics for impactful outcomes.</w:t>
      </w:r>
    </w:p>
    <w:p>
      <w:pPr>
        <w:pStyle w:val="BodyText"/>
      </w:pPr>
      <w:r>
        <w:t xml:space="preserve">Thank you for considering my application. I would be thrilled to discuss how my background and vision align with your needs. Please feel free to contact me at [Your Phone Number] or [Your Email Address] at your earliest convenience. I look forward to the possibility of contributing to the continued success of your organization in Japan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Japan Osaka</dc:title>
  <dc:creator/>
  <cp:keywords/>
  <dcterms:created xsi:type="dcterms:W3CDTF">2026-07-21T14:28:14Z</dcterms:created>
  <dcterms:modified xsi:type="dcterms:W3CDTF">2026-07-21T14:28:14Z</dcterms:modified>
</cp:coreProperties>
</file>

<file path=docProps/custom.xml><?xml version="1.0" encoding="utf-8"?>
<Properties xmlns="http://schemas.openxmlformats.org/officeDocument/2006/custom-properties" xmlns:vt="http://schemas.openxmlformats.org/officeDocument/2006/docPropsVTypes"/>
</file>