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0" w:name="cover-letter-for-statistician-position"/>
    <w:p>
      <w:pPr>
        <w:pStyle w:val="Heading1"/>
      </w:pPr>
      <w:r>
        <w:t xml:space="preserve">Cover Letter for Statistician Position</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[Company Name]</w:t>
      </w:r>
      <w:r>
        <w:br/>
      </w:r>
      <w:r>
        <w:t xml:space="preserve">[Company Address]</w:t>
      </w:r>
      <w:r>
        <w:br/>
      </w:r>
      <w:r>
        <w:t xml:space="preserve">Almaty, Kazakhstan</w:t>
      </w:r>
    </w:p>
    <w:p>
      <w:pPr>
        <w:pStyle w:val="BodyText"/>
      </w:pPr>
      <w:r>
        <w:t xml:space="preserve">Dear Hiring Committee,</w:t>
      </w:r>
    </w:p>
    <w:p>
      <w:pPr>
        <w:pStyle w:val="BodyText"/>
      </w:pPr>
      <w:r>
        <w:t xml:space="preserve">I am writing to express my enthusiastic interest in the Statistician position at your esteemed organization in Kazakhstan Almaty. As a highly motivated and detail-oriented statistician with a passion for leveraging data to drive meaningful insights, I am eager to contribute my expertise to support your mission of advancing evidence-based decision-making in this dynamic region. With a strong academic background in statistics and hands-on experience analyzing complex datasets across diverse industries, I am confident that my skills align seamlessly with the requirements of this role.</w:t>
      </w:r>
    </w:p>
    <w:p>
      <w:pPr>
        <w:pStyle w:val="BodyText"/>
      </w:pPr>
      <w:r>
        <w:t xml:space="preserve">Throughout my career, I have developed a robust foundation in statistical methodologies, including regression analysis, time series forecasting, and experimental design. My work has consistently focused on transforming raw data into actionable intelligence to solve real-world problems. For instance, during my tenure at [Previous Company/Organization], I spearheaded a project that utilized machine learning algorithms to optimize supply chain efficiency for a multinational corporation. This experience not only honed my technical skills in R and Python but also reinforced the importance of clear communication when presenting statistical findings to non-technical stakeholders—a skill I believe is critical for success in Kazakhstan Almaty, where data-driven strategies are increasingly vital across sectors.</w:t>
      </w:r>
    </w:p>
    <w:p>
      <w:pPr>
        <w:pStyle w:val="BodyText"/>
      </w:pPr>
      <w:r>
        <w:t xml:space="preserve">Kazakhstan Almaty represents a unique opportunity to apply statistical expertise in a rapidly evolving economic landscape. As the country's largest city and a hub for innovation, Almaty is witnessing significant growth in technology, finance, and public policy. I am particularly drawn to the prospect of working with local organizations that prioritize data literacy and are committed to using statistical analysis to address challenges such as urban development, healthcare accessibility, and economic forecasting. My ability to adapt statistical models to regional contexts—whether through understanding cultural nuances in survey design or interpreting socioeconomic trends—positions me as a valuable asset for your team.</w:t>
      </w:r>
    </w:p>
    <w:p>
      <w:pPr>
        <w:pStyle w:val="BodyText"/>
      </w:pPr>
      <w:r>
        <w:t xml:space="preserve">One of my core strengths is the ability to bridge the gap between technical analysis and practical application. In my previous role, I collaborated with cross-functional teams to develop predictive models that informed strategic planning for a healthcare provider in [Previous Location]. By integrating demographic data with patient outcomes, we were able to identify disparities in service delivery and recommend targeted interventions. This project underscored the importance of statistical rigor in shaping equitable solutions—a principle I am eager to uphold while contributing to initiatives in Kazakhstan Almaty.</w:t>
      </w:r>
    </w:p>
    <w:p>
      <w:pPr>
        <w:pStyle w:val="BodyText"/>
      </w:pPr>
      <w:r>
        <w:t xml:space="preserve">Furthermore, my academic training has equipped me with a deep understanding of statistical theory and its ethical implications. I hold a [Degree, e.g., Master’s] in Statistics from [University Name], where I graduated with honors and conducted research on [specific topic, e.g., "Bayesian methods for environmental risk assessment"]. This experience not only sharpened my analytical skills but also instilled a commitment to integrity and transparency in data practices—values that are especially critical when working with sensitive information in public or private sectors.</w:t>
      </w:r>
    </w:p>
    <w:p>
      <w:pPr>
        <w:pStyle w:val="BodyText"/>
      </w:pPr>
      <w:r>
        <w:t xml:space="preserve">What excites me most about the Statistician role in Kazakhstan Almaty is the opportunity to contribute to a community that values innovation and collaboration. I am particularly impressed by [Company Name]’s reputation for [mention a specific achievement or value of the company, e.g., "developing cutting-edge solutions for sustainable urban planning"]. I am confident that my background in statistical modeling, combined with my adaptability and cultural sensitivity, will enable me to make a meaningful impact here. I am also eager to learn from the local expertise in this region and collaborate on projects that address both global and regional challenges.</w:t>
      </w:r>
    </w:p>
    <w:p>
      <w:pPr>
        <w:pStyle w:val="BodyText"/>
      </w:pPr>
      <w:r>
        <w:t xml:space="preserve">In addition to my technical skills, I bring strong interpersonal abilities that are essential for working in a multicultural environment. I have experience leading workshops on data visualization for professionals in [industry/field], and I am fluent in [languages, e.g., English and Russian]. These attributes will allow me to effectively communicate insights to diverse audiences, ensuring that statistical findings are accessible and actionable for all stakeholders.</w:t>
      </w:r>
    </w:p>
    <w:p>
      <w:pPr>
        <w:pStyle w:val="BodyText"/>
      </w:pPr>
      <w:r>
        <w:t xml:space="preserve">I would be thrilled to bring my expertise in statistics to your team in Kazakhstan Almaty. I am particularly interested in exploring how data can be harnessed to support the city’s vision of becoming a global leader in technology and sustainable development. Thank you for considering my application. I look forward to the opportunity to discuss how my skills and passion for statistics align with your organization’s goals.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dc:language>en</dc:language>
  <cp:keywords/>
  <dcterms:created xsi:type="dcterms:W3CDTF">2026-07-21T14:04:41Z</dcterms:created>
  <dcterms:modified xsi:type="dcterms:W3CDTF">2026-07-21T14:04:41Z</dcterms:modified>
</cp:coreProperties>
</file>

<file path=docProps/custom.xml><?xml version="1.0" encoding="utf-8"?>
<Properties xmlns="http://schemas.openxmlformats.org/officeDocument/2006/custom-properties" xmlns:vt="http://schemas.openxmlformats.org/officeDocument/2006/docPropsVTypes"/>
</file>