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Statistician position at your esteemed organization in Sri Lanka Colombo. As a dedicated and skilled statistician with a passion for leveraging data to drive meaningful insights, I am eager to contribute my expertise to an institution that values precision, innovation, and impact. My academic background, professional experience, and deep understanding of statistical methodologies align closely with the requirements of this role. I am particularly excited about the opportunity to work in Sri Lanka Colombo, a dynamic hub of economic activity and cultural significance where data-driven decision-making can shape sustainable development.</w:t>
      </w:r>
    </w:p>
    <w:p>
      <w:pPr>
        <w:pStyle w:val="BodyText"/>
      </w:pPr>
      <w:r>
        <w:t xml:space="preserve">With a Master’s degree in Statistics from [University Name] and over [X years] of hands-on experience in data analysis, research design, and statistical modeling, I have developed a robust foundation to tackle complex challenges. My work has spanned diverse sectors, including healthcare, agriculture, and public policy. For instance, during my tenure at [Previous Employer], I led a project analyzing crop yield trends in Sri Lanka’s agricultural regions using advanced statistical techniques such as regression analysis and time-series forecasting. This experience not only honed my technical skills but also deepened my appreciation for the role of statistics in addressing real-world problems, particularly in regions like Colombo where economic growth and resource allocation are critical priorities.</w:t>
      </w:r>
    </w:p>
    <w:p>
      <w:pPr>
        <w:pStyle w:val="BodyText"/>
      </w:pPr>
      <w:r>
        <w:t xml:space="preserve">What sets me apart is my ability to translate complex data into actionable insights. In Sri Lanka Colombo, where rapid urbanization and industrial growth demand precise planning, my expertise in statistical analysis can support evidence-based policy-making. For example, I have previously collaborated with local organizations to design surveys and analyze demographic data to inform public health initiatives. These projects required a nuanced understanding of cultural contexts and regional challenges—qualities that I believe are essential for success in this role. Furthermore, my proficiency in statistical software such as R, Python, and SPSS enables me to efficiently process large datasets and generate visually compelling reports that resonate with both technical and non-technical stakeholders.</w:t>
      </w:r>
    </w:p>
    <w:p>
      <w:pPr>
        <w:pStyle w:val="BodyText"/>
      </w:pPr>
      <w:r>
        <w:t xml:space="preserve">One of the key strengths I bring to the table is my adaptability. Sri Lanka Colombo is a city characterized by its diversity and fast-paced environment, where statistical solutions must often navigate unique constraints. During my time working on a public transportation study in [another location], I had to account for fluctuating data sources and varying levels of technological infrastructure. This experience taught me the importance of flexibility and creativity in statistical problem-solving—a mindset I am confident will serve me well in Colombo’s dynamic landscape.</w:t>
      </w:r>
    </w:p>
    <w:p>
      <w:pPr>
        <w:pStyle w:val="BodyText"/>
      </w:pPr>
      <w:r>
        <w:t xml:space="preserve">Moreover, my commitment to ethical practices in statistics is unwavering. In Sri Lanka Colombo, where data privacy and transparency are increasingly critical, I prioritize integrity and accuracy in all my work. Whether analyzing economic indicators or evaluating social programs, I ensure that methodologies are rigorous and results are communicated with clarity. This dedication to ethical standards has been recognized in my previous roles, where I was entrusted with handling sensitive datasets and maintaining strict confidentiality protocols.</w:t>
      </w:r>
    </w:p>
    <w:p>
      <w:pPr>
        <w:pStyle w:val="BodyText"/>
      </w:pPr>
      <w:r>
        <w:t xml:space="preserve">What excites me most about this opportunity is the potential to contribute to Sri Lanka Colombo’s growth as a global city. The region faces unique challenges, from managing urban infrastructure to addressing environmental sustainability. As a statistician, I am eager to collaborate with local experts and institutions to develop solutions that align with the United Nations Sustainable Development Goals (SDGs). For example, my work on analyzing climate data in [previous project] could be adapted to assess flood risks in Colombo’s coastal areas, providing valuable insights for disaster preparedness and urban planning.</w:t>
      </w:r>
    </w:p>
    <w:p>
      <w:pPr>
        <w:pStyle w:val="BodyText"/>
      </w:pPr>
      <w:r>
        <w:t xml:space="preserve">In addition to my technical skills, I bring strong interpersonal and communication abilities. Effective collaboration is essential in Sri Lanka Colombo’s multicultural workplaces, where teams often consist of individuals from diverse backgrounds. My ability to explain statistical concepts in accessible terms has been instrumental in fostering cross-departmental partnerships and ensuring that data-driven recommendations are implemented successfully. I am also committed to continuous learning, regularly attending workshops and conferences to stay updated on the latest advancements in statistical methodologies.</w:t>
      </w:r>
    </w:p>
    <w:p>
      <w:pPr>
        <w:pStyle w:val="BodyText"/>
      </w:pPr>
      <w:r>
        <w:t xml:space="preserve">I am particularly drawn to your organization because of its reputation for excellence and its commitment to leveraging data for societal benefit. I am confident that my background in statistics, combined with my passion for working in Sri Lanka Colombo, will enable me to make a meaningful contribution. I would welcome the opportunity to discuss how my skills and experiences align with your needs. Thank you for considering my application.</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dc:title>
  <dc:creator/>
  <cp:keywords/>
  <dcterms:created xsi:type="dcterms:W3CDTF">2026-07-23T07:42:52Z</dcterms:created>
  <dcterms:modified xsi:type="dcterms:W3CDTF">2026-07-23T07:42:52Z</dcterms:modified>
</cp:coreProperties>
</file>

<file path=docProps/custom.xml><?xml version="1.0" encoding="utf-8"?>
<Properties xmlns="http://schemas.openxmlformats.org/officeDocument/2006/custom-properties" xmlns:vt="http://schemas.openxmlformats.org/officeDocument/2006/docPropsVTypes"/>
</file>