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Tailor position at your esteemed establishment in Afghanistan Kabul. As a dedicated and skilled professional with a deep passion for textile arts and garment craftsmanship, I believe my expertise aligns perfectly with the requirements of this role. My commitment to precision, attention to detail, and understanding of both traditional and contemporary tailoring techniques make me an ideal candidate for contributing to your team’s success in this vibrant city.</w:t>
      </w:r>
    </w:p>
    <w:p>
      <w:pPr>
        <w:pStyle w:val="BodyText"/>
      </w:pPr>
      <w:r>
        <w:t xml:space="preserve">Growing up in Afghanistan Kabul has given me a unique perspective on the cultural significance of tailoring. In a region where clothing is not only a necessity but also a reflection of identity, heritage, and community values, I have developed an appreciation for the artistry involved in creating garments that resonate with local traditions while embracing modern trends. My journey as a Tailor has been shaped by these experiences, allowing me to cultivate a versatile skill set that caters to diverse customer needs—whether it’s crafting traditional attire like the shalwar kameez or adapting to international fashion demands.</w:t>
      </w:r>
    </w:p>
    <w:p>
      <w:pPr>
        <w:pStyle w:val="BodyText"/>
      </w:pPr>
      <w:r>
        <w:t xml:space="preserve">With over [X years] of hands-on experience in tailoring, I have honed my ability to transform fabric into functional and aesthetically pleasing garments. My expertise includes measuring, cutting, stitching, and finishing garments with meticulous care. I am proficient in working with a wide range of materials—cotton, wool, silk, and synthetic fabrics—ensuring that each piece meets the highest standards of quality. In Afghanistan Kabul’s dynamic market, where clients often seek customization and affordability, my ability to balance creativity with practicality has been a key strength.</w:t>
      </w:r>
    </w:p>
    <w:p>
      <w:pPr>
        <w:pStyle w:val="BodyText"/>
      </w:pPr>
      <w:r>
        <w:t xml:space="preserve">What sets me apart as a Tailor is my adaptability and problem-solving skills. In a city like Kabul, where access to specialized tools or materials can sometimes be limited, I have learned to innovate and find solutions that prioritize client satisfaction. For instance, I once collaborated with local artisans to repurpose vintage fabrics into modern designs, creating unique pieces that were both environmentally conscious and culturally relevant. This experience reinforced my belief that tailoring is not just about sewing—it’s about understanding people’s stories and translating them into wearable art.</w:t>
      </w:r>
    </w:p>
    <w:p>
      <w:pPr>
        <w:pStyle w:val="BodyText"/>
      </w:pPr>
      <w:r>
        <w:t xml:space="preserve">Furthermore, my work in Afghanistan Kabul has exposed me to a diverse clientele, including individuals from various socioeconomic backgrounds. Whether it’s tailoring formal wear for a wedding or repairing everyday clothing for a family on a budget, I approach each task with the same level of dedication and respect. This customer-centric mindset is something I carry into every project, ensuring that every garment I create not only fits perfectly but also brings joy to its wearer.</w:t>
      </w:r>
    </w:p>
    <w:p>
      <w:pPr>
        <w:pStyle w:val="BodyText"/>
      </w:pPr>
      <w:r>
        <w:t xml:space="preserve">My proficiency in both manual and machine-based tailoring techniques allows me to efficiently manage high-volume work without compromising quality. I am also well-versed in reading patterns, understanding fabric properties, and maintaining equipment to ensure smooth operations. In Kabul’s fast-paced environment, where time is often a critical factor, these skills enable me to deliver results promptly while maintaining the integrity of the craft.</w:t>
      </w:r>
    </w:p>
    <w:p>
      <w:pPr>
        <w:pStyle w:val="BodyText"/>
      </w:pPr>
      <w:r>
        <w:t xml:space="preserve">What excites me most about this opportunity is the chance to contribute to a business that values tradition while embracing innovation. Afghanistan Kabul has long been a hub for artisans and craftsmen, and I am eager to be part of an organization that continues this legacy. I am particularly interested in learning from your team’s approach to tailoring, whether it’s through mastering new techniques or exploring sustainable practices that align with global trends.</w:t>
      </w:r>
    </w:p>
    <w:p>
      <w:pPr>
        <w:pStyle w:val="BodyText"/>
      </w:pPr>
      <w:r>
        <w:t xml:space="preserve">In addition to my technical skills, I bring a strong work ethic and a collaborative spirit. I thrive in team environments and am always open to feedback and guidance. My ability to communicate effectively with clients and colleagues ensures that their needs are understood and met with professionalism. In Kabul’s close-knit communities, building trust through reliability and transparency is essential—and I take great pride in fostering such relationships.</w:t>
      </w:r>
    </w:p>
    <w:p>
      <w:pPr>
        <w:pStyle w:val="BodyText"/>
      </w:pPr>
      <w:r>
        <w:t xml:space="preserve">I would be honored to bring my passion for tailoring to your organization. My goal is not only to deliver exceptional work but also to contribute to the growth and reputation of your business. I am confident that my skills, combined with my deep connection to Afghanistan Kabul, will enable me to make a meaningful impact.</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 and contributing to the vibrant tailoring scene in Afghanistan Kabul.</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Afghanistan Kabul</dc:title>
  <dc:creator/>
  <cp:keywords/>
  <dcterms:created xsi:type="dcterms:W3CDTF">2026-07-23T07:41:39Z</dcterms:created>
  <dcterms:modified xsi:type="dcterms:W3CDTF">2026-07-23T07:41:39Z</dcterms:modified>
</cp:coreProperties>
</file>

<file path=docProps/custom.xml><?xml version="1.0" encoding="utf-8"?>
<Properties xmlns="http://schemas.openxmlformats.org/officeDocument/2006/custom-properties" xmlns:vt="http://schemas.openxmlformats.org/officeDocument/2006/docPropsVTypes"/>
</file>