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Tailor position at your esteemed establishment in Tashkent, Uzbekistan. With a deep passion for craftsmanship and a commitment to excellence in tailoring, I am eager to contribute my skills and experience to your team. As someone who has always been captivated by the art of creating garments that blend functionality with cultural elegance, I am confident that my background aligns perfectly with the values of your organization. This opportunity represents not only a professional milestone but also a chance to immerse myself in the rich textile heritage of Uzbekistan Tashkent, where tradition and innovation intersect beautifully.</w:t>
      </w:r>
    </w:p>
    <w:bookmarkStart w:id="20" w:name="why-tailoring-matters-in-tashkent"/>
    <w:p>
      <w:pPr>
        <w:pStyle w:val="Heading2"/>
      </w:pPr>
      <w:r>
        <w:t xml:space="preserve">Why Tailoring Matters in Tashkent</w:t>
      </w:r>
    </w:p>
    <w:p>
      <w:pPr>
        <w:pStyle w:val="FirstParagraph"/>
      </w:pPr>
      <w:r>
        <w:t xml:space="preserve">Tailoring is more than a profession in Uzbekistan; it is a cultural cornerstone. The country’s history of intricate embroidery, vibrant fabrics, and meticulous craftsmanship has long defined its identity. As a Tailor, I understand the significance of preserving these traditions while adapting to modern demands. In Tashkent, where the fusion of ancient techniques and contemporary fashion trends thrives, my expertise in creating bespoke garments that honor Uzbek heritage is a valuable asset. Whether it’s crafting traditional clothing like chapan or suzani-inspired designs or tailoring contemporary suits for the bustling urban environment, I am dedicated to delivering work that reflects both precision and artistry.</w:t>
      </w:r>
    </w:p>
    <w:bookmarkEnd w:id="20"/>
    <w:bookmarkStart w:id="21" w:name="my-journey-as-a-tailor"/>
    <w:p>
      <w:pPr>
        <w:pStyle w:val="Heading2"/>
      </w:pPr>
      <w:r>
        <w:t xml:space="preserve">My Journey as a Tailor</w:t>
      </w:r>
    </w:p>
    <w:p>
      <w:pPr>
        <w:pStyle w:val="FirstParagraph"/>
      </w:pPr>
      <w:r>
        <w:t xml:space="preserve">Over the past decade, I have honed my skills in tailoring through hands-on experience and continuous learning. My journey began with an apprenticeship under a master tailor in [City/Region], where I learned the fundamentals of pattern-making, fabric selection, and stitching techniques. This foundation allowed me to develop a keen eye for detail and an appreciation for the nuances of different fabrics, from luxurious silks to durable woolen materials. As I progressed in my career, I expanded my repertoire to include modern tailoring methods, such as using advanced sewing machines and digital tools to streamline processes without compromising quality.</w:t>
      </w:r>
    </w:p>
    <w:p>
      <w:pPr>
        <w:pStyle w:val="BodyText"/>
      </w:pPr>
      <w:r>
        <w:t xml:space="preserve">One of the most rewarding aspects of my work has been the ability to create garments that tell a story. In Uzbekistan Tashkent, where clothing often carries symbolic meanings and cultural significance, I have taken pride in ensuring that every stitch reflects respect for local customs. For instance, when working on traditional wedding attire or ceremonial outfits, I prioritize authenticity by incorporating time-honored techniques passed down through generations. At the same time, I embrace innovation to cater to clients seeking unique designs that blend heritage with modern aesthetics.</w:t>
      </w:r>
    </w:p>
    <w:bookmarkEnd w:id="21"/>
    <w:bookmarkStart w:id="22" w:name="understanding-the-tashkent-market"/>
    <w:p>
      <w:pPr>
        <w:pStyle w:val="Heading2"/>
      </w:pPr>
      <w:r>
        <w:t xml:space="preserve">Understanding the Tashkent Market</w:t>
      </w:r>
    </w:p>
    <w:p>
      <w:pPr>
        <w:pStyle w:val="FirstParagraph"/>
      </w:pPr>
      <w:r>
        <w:t xml:space="preserve">Tashkent’s dynamic market demands a tailor who is not only skilled but also adaptable. The city’s growing fashion industry, coupled with its deep-rooted traditions, requires professionals who can navigate both local and global trends. My experience in [specific location or project] has equipped me with the ability to analyze client needs and translate them into garments that meet the highest standards. Whether it’s tailoring a formal suit for a business professional or crafting a custom dress for a cultural event, I approach each project with dedication and creativity.</w:t>
      </w:r>
    </w:p>
    <w:p>
      <w:pPr>
        <w:pStyle w:val="BodyText"/>
      </w:pPr>
      <w:r>
        <w:t xml:space="preserve">Furthermore, I have cultivated strong interpersonal skills that are essential in building trust with clients. In Tashkent, where personal relationships often play a pivotal role in business success, I strive to create lasting connections by listening to clients’ preferences and exceeding their expectations. My ability to communicate effectively in [language(s), if applicable] ensures that I can collaborate seamlessly with diverse groups of people, from local artisans to international customers visiting the city.</w:t>
      </w:r>
    </w:p>
    <w:bookmarkEnd w:id="22"/>
    <w:bookmarkStart w:id="23" w:name="commitment-to-excellence"/>
    <w:p>
      <w:pPr>
        <w:pStyle w:val="Heading2"/>
      </w:pPr>
      <w:r>
        <w:t xml:space="preserve">Commitment to Excellence</w:t>
      </w:r>
    </w:p>
    <w:p>
      <w:pPr>
        <w:pStyle w:val="FirstParagraph"/>
      </w:pPr>
      <w:r>
        <w:t xml:space="preserve">What sets me apart as a Tailor is my unwavering commitment to quality. I believe that every garment should be a reflection of the client’s personality and lifestyle. This philosophy drives me to pay meticulous attention to every detail, from the fit of a jacket collar to the symmetry of embroidery patterns. In Uzbekistan Tashkent, where craftsmanship is revered, I take pride in upholding these standards by using only premium materials and adhering to strict timelines.</w:t>
      </w:r>
    </w:p>
    <w:p>
      <w:pPr>
        <w:pStyle w:val="BodyText"/>
      </w:pPr>
      <w:r>
        <w:t xml:space="preserve">My work ethic is rooted in integrity and professionalism. I understand that a tailor’s reputation hinges on consistency and reliability. In my previous roles, I have consistently delivered projects on time while maintaining the quality of my work. This reliability has earned me the trust of repeat clients and positive referrals, which I believe are essential in building a successful career in Tashkent’s competitive market.</w:t>
      </w:r>
    </w:p>
    <w:bookmarkEnd w:id="23"/>
    <w:bookmarkStart w:id="24" w:name="why-your-organization"/>
    <w:p>
      <w:pPr>
        <w:pStyle w:val="Heading2"/>
      </w:pPr>
      <w:r>
        <w:t xml:space="preserve">Why Your Organization?</w:t>
      </w:r>
    </w:p>
    <w:p>
      <w:pPr>
        <w:pStyle w:val="FirstParagraph"/>
      </w:pPr>
      <w:r>
        <w:t xml:space="preserve">Your organization’s reputation for excellence in tailoring and its dedication to preserving Uzbekistan’s textile heritage resonate deeply with my values. I am particularly impressed by [specific detail about the company, e.g., "your commitment to using locally sourced materials" or "your focus on sustainable fashion practices"]. As a Tailor, I am eager to contribute my skills to a team that shares this vision and continues to set benchmarks in the industry.</w:t>
      </w:r>
    </w:p>
    <w:p>
      <w:pPr>
        <w:pStyle w:val="BodyText"/>
      </w:pPr>
      <w:r>
        <w:t xml:space="preserve">I am especially drawn to Tashkent’s vibrant cultural landscape, where the interplay of tradition and innovation inspires creativity. The opportunity to work in this environment would allow me to grow both professionally and personally while contributing to the city’s legacy of craftsmanship. I am confident that my experience, combined with my passion for tailoring, will enable me to make a meaningful impact at your organization.</w:t>
      </w:r>
    </w:p>
    <w:bookmarkEnd w:id="24"/>
    <w:bookmarkStart w:id="25" w:name="conclusion"/>
    <w:p>
      <w:pPr>
        <w:pStyle w:val="Heading2"/>
      </w:pPr>
      <w:r>
        <w:t xml:space="preserve">Conclusion</w:t>
      </w:r>
    </w:p>
    <w:p>
      <w:pPr>
        <w:pStyle w:val="FirstParagraph"/>
      </w:pPr>
      <w:r>
        <w:t xml:space="preserve">In conclusion, I am excited about the possibility of joining your team as a Tailor in Tashkent. My expertise in traditional and contemporary tailoring, coupled with my understanding of Uzbekistan’s cultural nuances, positions me to excel in this role. I would welcome the opportunity to discuss how my skills align with your needs and contribute to the continued success of your business.</w:t>
      </w:r>
    </w:p>
    <w:p>
      <w:pPr>
        <w:pStyle w:val="BodyText"/>
      </w:pPr>
      <w:r>
        <w:t xml:space="preserve">Thank you for considering my application. I look forward to the possibility of working together and bringing my craftsmanship to Tashkent’s thriving textile scene.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Tashkent, Uzbekistan</dc:title>
  <dc:creator/>
  <dc:language>en</dc:language>
  <cp:keywords/>
  <dcterms:created xsi:type="dcterms:W3CDTF">2026-07-23T11:38:02Z</dcterms:created>
  <dcterms:modified xsi:type="dcterms:W3CDTF">2026-07-23T11:38:02Z</dcterms:modified>
</cp:coreProperties>
</file>

<file path=docProps/custom.xml><?xml version="1.0" encoding="utf-8"?>
<Properties xmlns="http://schemas.openxmlformats.org/officeDocument/2006/custom-properties" xmlns:vt="http://schemas.openxmlformats.org/officeDocument/2006/docPropsVTypes"/>
</file>