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Canada</w:t>
      </w:r>
      <w:r>
        <w:t xml:space="preserve"> </w:t>
      </w:r>
      <w:r>
        <w:t xml:space="preserve">Montreal</w:t>
      </w:r>
    </w:p>
    <w:p>
      <w:pPr>
        <w:pStyle w:val="FirstParagraph"/>
      </w:pPr>
      <w:r>
        <w:rPr>
          <w:bCs/>
          <w:b/>
        </w:rPr>
        <w:t xml:space="preserve">John Doe</w:t>
      </w:r>
      <w:r>
        <w:br/>
      </w:r>
      <w:r>
        <w:t xml:space="preserve">123 Main Street</w:t>
      </w:r>
      <w:r>
        <w:br/>
      </w:r>
      <w:r>
        <w:t xml:space="preserve">Montreal, QC H3C 1A1</w:t>
      </w:r>
      <w:r>
        <w:br/>
      </w:r>
      <w:r>
        <w:t xml:space="preserve">Email: johndoe@email.com | Phone: (514) 555-0198</w:t>
      </w:r>
    </w:p>
    <w:p>
      <w:pPr>
        <w:pStyle w:val="BodyText"/>
      </w:pPr>
      <w:r>
        <w:t xml:space="preserve">April 5, 2024</w:t>
      </w:r>
    </w:p>
    <w:p>
      <w:pPr>
        <w:pStyle w:val="BodyText"/>
      </w:pPr>
      <w:r>
        <w:rPr>
          <w:bCs/>
          <w:b/>
        </w:rPr>
        <w:t xml:space="preserve">Ms. Claire Tremblay</w:t>
      </w:r>
      <w:r>
        <w:br/>
      </w:r>
      <w:r>
        <w:t xml:space="preserve">Principal</w:t>
      </w:r>
      <w:r>
        <w:br/>
      </w:r>
      <w:r>
        <w:t xml:space="preserve">École Sainte-Catherine</w:t>
      </w:r>
      <w:r>
        <w:br/>
      </w:r>
      <w:r>
        <w:t xml:space="preserve">456 Rue Saint-Laurent</w:t>
      </w:r>
      <w:r>
        <w:br/>
      </w:r>
      <w:r>
        <w:t xml:space="preserve">Montreal, QC H2Y 1A3</w:t>
      </w:r>
    </w:p>
    <w:p>
      <w:pPr>
        <w:pStyle w:val="BodyText"/>
      </w:pPr>
      <w:r>
        <w:br/>
      </w:r>
    </w:p>
    <w:p>
      <w:pPr>
        <w:pStyle w:val="BodyText"/>
      </w:pPr>
      <w:r>
        <w:t xml:space="preserve">Hello Ms. Tremblay,</w:t>
      </w:r>
    </w:p>
    <w:p>
      <w:pPr>
        <w:pStyle w:val="BodyText"/>
      </w:pPr>
      <w:r>
        <w:t xml:space="preserve">I am writing to express my enthusiasm for the Teacher Primary position at École Sainte-Catherine in Montreal, Canada. As an experienced and passionate educator with a deep commitment to fostering young minds, I am eager to contribute to your school’s mission of providing a dynamic and inclusive learning environment. My background in primary education, combined with my adaptability to diverse cultural settings, aligns perfectly with the values of Canada’s educational system and the vibrant community of Montreal.</w:t>
      </w:r>
    </w:p>
    <w:p>
      <w:pPr>
        <w:pStyle w:val="BodyText"/>
      </w:pPr>
      <w:r>
        <w:br/>
      </w:r>
    </w:p>
    <w:p>
      <w:pPr>
        <w:pStyle w:val="BodyText"/>
      </w:pPr>
      <w:r>
        <w:rPr>
          <w:bCs/>
          <w:b/>
        </w:rPr>
        <w:t xml:space="preserve">Education and Qualifications</w:t>
      </w:r>
    </w:p>
    <w:p>
      <w:pPr>
        <w:pStyle w:val="BodyText"/>
      </w:pPr>
      <w:r>
        <w:t xml:space="preserve">I hold a Bachelor of Education degree from the University of Toronto, specializing in Early Childhood Education, and a Master’s in Curriculum Development from Concordia University. My academic journey has equipped me with the theoretical and practical knowledge necessary to design age-appropriate lessons that align with both provincial and national educational standards. In Canada, where education emphasizes critical thinking, creativity, and social-emotional learning, I have consistently focused on creating curricula that nurture these essential skills.</w:t>
      </w:r>
    </w:p>
    <w:p>
      <w:pPr>
        <w:pStyle w:val="BodyText"/>
      </w:pPr>
      <w:r>
        <w:t xml:space="preserve">Additionally, I am certified in the Quebec Education Program (PEQ), which is crucial for teaching in Montreal’s French-language schools. My understanding of the PEQ’s structure—covering core subjects like mathematics, language arts, and science—allows me to effectively support students in meeting provincial learning outcomes. I also hold a bilingual certification in English and French, reflecting my ability to teach in both languages, a valuable asset for Montreal’s multicultural classrooms.</w:t>
      </w:r>
    </w:p>
    <w:p>
      <w:pPr>
        <w:pStyle w:val="BodyText"/>
      </w:pPr>
      <w:r>
        <w:br/>
      </w:r>
    </w:p>
    <w:p>
      <w:pPr>
        <w:pStyle w:val="BodyText"/>
      </w:pPr>
      <w:r>
        <w:rPr>
          <w:bCs/>
          <w:b/>
        </w:rPr>
        <w:t xml:space="preserve">Experience in Primary Teaching</w:t>
      </w:r>
    </w:p>
    <w:p>
      <w:pPr>
        <w:pStyle w:val="BodyText"/>
      </w:pPr>
      <w:r>
        <w:t xml:space="preserve">Over the past seven years, I have taught primary grades (Kindergarten through Grade 3) in both urban and rural settings across Canada. My teaching philosophy centers on student-centered learning, where each child is seen as a unique individual with distinct needs and strengths. At my previous position at Maple Leaf Public School in Vancouver, I designed interactive lesson plans that integrated technology, art, and hands-on activities to engage young learners. For example, I created a cross-curricular project where students explored ecosystems through storytelling, science experiments, and outdoor exploration—a initiative that received recognition from the British Columbia Ministry of Education.</w:t>
      </w:r>
    </w:p>
    <w:p>
      <w:pPr>
        <w:pStyle w:val="BodyText"/>
      </w:pPr>
      <w:r>
        <w:t xml:space="preserve">In Montreal’s diverse educational landscape, I have experience working with students from various cultural and linguistic backgrounds. My time teaching at a French-English immersion school in Ottawa allowed me to develop strategies for supporting multilingual learners, such as using visual aids, peer collaboration, and differentiated instruction. This experience has prepared me to thrive in Montreal’s bilingual environment, where I can bridge language gaps and ensure all students feel included and empowered.</w:t>
      </w:r>
    </w:p>
    <w:p>
      <w:pPr>
        <w:pStyle w:val="BodyText"/>
      </w:pPr>
      <w:r>
        <w:br/>
      </w:r>
    </w:p>
    <w:p>
      <w:pPr>
        <w:pStyle w:val="BodyText"/>
      </w:pPr>
      <w:r>
        <w:rPr>
          <w:bCs/>
          <w:b/>
        </w:rPr>
        <w:t xml:space="preserve">Adaptability to Canada and Montreal</w:t>
      </w:r>
    </w:p>
    <w:p>
      <w:pPr>
        <w:pStyle w:val="BodyText"/>
      </w:pPr>
      <w:r>
        <w:t xml:space="preserve">As an educator who has lived and worked in multiple provinces, I am well-versed in the nuances of Canada’s education system. From the curriculum requirements in Alberta to the emphasis on Indigenous perspectives in Saskatchewan, I have consistently adapted my teaching methods to meet regional standards. In Montreal, where the educational environment is shaped by its rich cultural heritage and bilingualism, I am confident in my ability to contribute meaningfully.</w:t>
      </w:r>
    </w:p>
    <w:p>
      <w:pPr>
        <w:pStyle w:val="BodyText"/>
      </w:pPr>
      <w:r>
        <w:t xml:space="preserve">Montreal’s unique blend of tradition and innovation resonates with my teaching approach. The city’s commitment to fostering creativity and community aligns with my belief that education should extend beyond the classroom. For instance, I have collaborated with local organizations to bring real-world learning experiences into the classroom, such as partnering with a community garden to teach students about sustainability. In Montreal, I would be thrilled to build similar partnerships that enrich student learning while connecting them to their city’s vibrant culture.</w:t>
      </w:r>
    </w:p>
    <w:p>
      <w:pPr>
        <w:pStyle w:val="BodyText"/>
      </w:pPr>
      <w:r>
        <w:br/>
      </w:r>
    </w:p>
    <w:p>
      <w:pPr>
        <w:pStyle w:val="BodyText"/>
      </w:pPr>
      <w:r>
        <w:rPr>
          <w:bCs/>
          <w:b/>
        </w:rPr>
        <w:t xml:space="preserve">Commitment to Community and Student Success</w:t>
      </w:r>
    </w:p>
    <w:p>
      <w:pPr>
        <w:pStyle w:val="BodyText"/>
      </w:pPr>
      <w:r>
        <w:t xml:space="preserve">Beyond academics, I prioritize the holistic development of my students. I believe that a primary teacher’s role is not only to teach but also to inspire, guide, and support. At École Sainte-Catherine, I would work closely with parents and colleagues to create a nurturing environment where students feel safe to explore, make mistakes, and grow. My experience in leading after-school programs and mentoring new teachers has honed my ability to collaborate effectively within a school community.</w:t>
      </w:r>
    </w:p>
    <w:p>
      <w:pPr>
        <w:pStyle w:val="BodyText"/>
      </w:pPr>
      <w:r>
        <w:t xml:space="preserve">One of my proudest achievements was implementing a “Kindness Curriculum” at my previous school, which incorporated social-emotional learning into daily activities. Students learned to resolve conflicts, practice empathy, and celebrate diversity—skills that are especially vital in Montreal’s inclusive society. I am eager to bring this same dedication to École Sainte-Catherine, where I can help shape not only academic success but also the character of future generations.</w:t>
      </w:r>
    </w:p>
    <w:p>
      <w:pPr>
        <w:pStyle w:val="BodyText"/>
      </w:pPr>
      <w:r>
        <w:br/>
      </w:r>
    </w:p>
    <w:p>
      <w:pPr>
        <w:pStyle w:val="BodyText"/>
      </w:pPr>
      <w:r>
        <w:rPr>
          <w:bCs/>
          <w:b/>
        </w:rPr>
        <w:t xml:space="preserve">Conclusion</w:t>
      </w:r>
    </w:p>
    <w:p>
      <w:pPr>
        <w:pStyle w:val="BodyText"/>
      </w:pPr>
      <w:r>
        <w:t xml:space="preserve">I am deeply inspired by the opportunity to join École Sainte-Catherine and contribute to its mission of excellence in primary education. My passion for teaching, combined with my expertise in Canadian educational standards and my appreciation for Montreal’s cultural richness, makes me an ideal candidate for this role. I would welcome the chance to discuss how my skills and experiences align with your school’s goals.</w:t>
      </w:r>
    </w:p>
    <w:p>
      <w:pPr>
        <w:pStyle w:val="BodyText"/>
      </w:pPr>
      <w:r>
        <w:t xml:space="preserve">Thank you for considering my application. I look forward to the possibility of contributing to your team and helping students in Montreal reach their full potential.</w:t>
      </w:r>
    </w:p>
    <w:p>
      <w:pPr>
        <w:pStyle w:val="BodyText"/>
      </w:pPr>
      <w:r>
        <w:br/>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Canada Montreal</dc:title>
  <dc:creator/>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