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5" w:name="cover-letter"/>
    <w:p>
      <w:pPr>
        <w:pStyle w:val="Heading1"/>
      </w:pPr>
      <w:r>
        <w:t xml:space="preserve">Cover Letter</w:t>
      </w:r>
    </w:p>
    <w:p>
      <w:pPr>
        <w:pStyle w:val="FirstParagraph"/>
      </w:pPr>
      <w:r>
        <w:t xml:space="preserve">Dear [Recipient's Name or Hiring Manager],</w:t>
      </w:r>
    </w:p>
    <w:p>
      <w:pPr>
        <w:pStyle w:val="BodyText"/>
      </w:pPr>
      <w:r>
        <w:t xml:space="preserve">It is with great enthusiasm and a deep commitment to education that I submit my application for the Primary Teacher position at your esteemed institution in Abidjan, Ivory Coast. As an experienced educator dedicated to fostering the intellectual and personal growth of young learners, I am eager to contribute my skills and passion for teaching within the vibrant educational landscape of Ivory Coast Abidjan. This opportunity aligns perfectly with my professional goals, as I have always aspired to work in a dynamic environment where education can transform lives and empower future generations.</w:t>
      </w:r>
    </w:p>
    <w:p>
      <w:pPr>
        <w:pStyle w:val="BodyText"/>
      </w:pPr>
      <w:r>
        <w:t xml:space="preserve">With over [X years] of experience in primary education, I have developed a robust foundation in curriculum development, classroom management, and student-centered learning. My academic background includes a [Degree in Education or related field] from [University Name], complemented by certifications in early childhood education and inclusive teaching practices. These qualifications, combined with my hands-on experience working with students aged 5 to 12, have equipped me to create engaging and supportive learning environments tailored to the unique needs of primary learners.</w:t>
      </w:r>
    </w:p>
    <w:bookmarkStart w:id="20" w:name="teaching-philosophy-and-approach"/>
    <w:p>
      <w:pPr>
        <w:pStyle w:val="Heading2"/>
      </w:pPr>
      <w:r>
        <w:t xml:space="preserve">Teaching Philosophy and Approach</w:t>
      </w:r>
    </w:p>
    <w:p>
      <w:pPr>
        <w:pStyle w:val="FirstParagraph"/>
      </w:pPr>
      <w:r>
        <w:t xml:space="preserve">At the core of my teaching philosophy is a belief that every child deserves a safe, inspiring space to explore, question, and grow. I view education as a collaborative journey where teachers act as guides, mentors, and facilitators of curiosity. In Ivory Coast Abidjan, where cultural diversity and community values are central to daily life, I aim to integrate local traditions and perspectives into my teaching methods. For instance, I have designed cross-curricular projects that incorporate Ivorian folklore, environmental stewardship practices, and social-emotional learning to make lessons relevant and meaningful for students.</w:t>
      </w:r>
    </w:p>
    <w:p>
      <w:pPr>
        <w:pStyle w:val="BodyText"/>
      </w:pPr>
      <w:r>
        <w:t xml:space="preserve">My approach emphasizes creativity and critical thinking. I utilize interactive tools such as storytelling, hands-on experiments, and technology-based activities to cater to different learning styles. In previous roles, I successfully implemented a "learning through play" model that improved student engagement by 40% while aligning with national educational standards. Additionally, I have experience developing differentiated instruction strategies to support students with varying abilities and learning challenges, ensuring that no child is left behind.</w:t>
      </w:r>
    </w:p>
    <w:bookmarkEnd w:id="20"/>
    <w:bookmarkStart w:id="21" w:name="experience-in-ivory-coast-abidjan"/>
    <w:p>
      <w:pPr>
        <w:pStyle w:val="Heading2"/>
      </w:pPr>
      <w:r>
        <w:t xml:space="preserve">Experience in Ivory Coast Abidjan</w:t>
      </w:r>
    </w:p>
    <w:p>
      <w:pPr>
        <w:pStyle w:val="FirstParagraph"/>
      </w:pPr>
      <w:r>
        <w:t xml:space="preserve">While my professional journey has taken me through [previous locations if applicable], I have always maintained a strong interest in the educational systems of West Africa, particularly Ivory Coast. The unique challenges and opportunities presented by urban settings like Abidjan—where access to quality education is both a priority and a pressing need—have inspired me to focus my career on making a tangible impact. I have studied the Ivorian curriculum and pedagogical frameworks, including the National Education Strategy for 2030, which prioritizes literacy, numeracy, and civic education. This alignment with national goals reinforces my determination to contribute meaningfully to your institution’s mission.</w:t>
      </w:r>
    </w:p>
    <w:p>
      <w:pPr>
        <w:pStyle w:val="BodyText"/>
      </w:pPr>
      <w:r>
        <w:t xml:space="preserve">In Ivory Coast Abidjan specifically, I have observed the resilience of communities in overcoming educational barriers. For example, I have volunteered with local NGOs that provide after-school tutoring and literacy programs for underserved children. These experiences deepened my understanding of the cultural context in which education operates here and reinforced my commitment to addressing systemic inequities through innovative teaching practices.</w:t>
      </w:r>
    </w:p>
    <w:bookmarkEnd w:id="21"/>
    <w:bookmarkStart w:id="22" w:name="why-ivory-coast-abidjan"/>
    <w:p>
      <w:pPr>
        <w:pStyle w:val="Heading2"/>
      </w:pPr>
      <w:r>
        <w:t xml:space="preserve">Why Ivory Coast Abidjan?</w:t>
      </w:r>
    </w:p>
    <w:p>
      <w:pPr>
        <w:pStyle w:val="FirstParagraph"/>
      </w:pPr>
      <w:r>
        <w:t xml:space="preserve">Abidjan, as a cultural and economic hub of Ivory Coast, offers an ideal setting for educators who are passionate about shaping the future of a diverse and rapidly evolving society. The city’s mix of traditional values and modern aspirations creates a rich backdrop for teaching. I am particularly drawn to the opportunity to work in an environment where education is seen as a cornerstone for national development. My goal is to not only deliver high-quality instruction but also to mentor students who will become leaders, problem-solvers, and stewards of their communities.</w:t>
      </w:r>
    </w:p>
    <w:p>
      <w:pPr>
        <w:pStyle w:val="BodyText"/>
      </w:pPr>
      <w:r>
        <w:t xml:space="preserve">Furthermore, I am committed to fostering partnerships between schools and local organizations. In my previous roles, I collaborated with parents, community leaders, and NGOs to create holistic learning experiences. For instance, I organized a "Family Science Day" that brought together students and their families for hands-on experiments and cultural exchanges. Such initiatives strengthen the connection between education and the broader community—a value that is deeply appreciated in Ivory Coast Abidjan.</w:t>
      </w:r>
    </w:p>
    <w:bookmarkEnd w:id="22"/>
    <w:bookmarkStart w:id="23" w:name="X20cced567d4226485e2ed0cf46a9353866db79b"/>
    <w:p>
      <w:pPr>
        <w:pStyle w:val="Heading2"/>
      </w:pPr>
      <w:r>
        <w:t xml:space="preserve">Professional Development and Adaptability</w:t>
      </w:r>
    </w:p>
    <w:p>
      <w:pPr>
        <w:pStyle w:val="FirstParagraph"/>
      </w:pPr>
      <w:r>
        <w:t xml:space="preserve">As an educator, I am dedicated to continuous learning. I regularly attend workshops on emerging pedagogical techniques, such as project-based learning and digital literacy integration. My adaptability is one of my strongest assets; I thrive in fast-paced environments and can quickly adjust to new curricula or technological tools. For example, during the pandemic, I transitioned to virtual teaching with minimal disruption, using platforms like Google Classroom and Zoom to maintain student engagement through live sessions, interactive quizzes, and multimedia resources.</w:t>
      </w:r>
    </w:p>
    <w:p>
      <w:pPr>
        <w:pStyle w:val="BodyText"/>
      </w:pPr>
      <w:r>
        <w:t xml:space="preserve">In Ivory Coast Abidjan, where access to technology varies widely among schools, I have also developed low-tech alternatives that prioritize creativity and critical thinking. This includes using locally sourced materials for art projects or incorporating storytelling as a way to teach language and literacy skills. My ability to innovate within constraints ensures that all students, regardless of their circumstances, can benefit from a rich educational experience.</w:t>
      </w:r>
    </w:p>
    <w:bookmarkEnd w:id="23"/>
    <w:bookmarkStart w:id="24" w:name="conclusion"/>
    <w:p>
      <w:pPr>
        <w:pStyle w:val="Heading2"/>
      </w:pPr>
      <w:r>
        <w:t xml:space="preserve">Conclusion</w:t>
      </w:r>
    </w:p>
    <w:p>
      <w:pPr>
        <w:pStyle w:val="FirstParagraph"/>
      </w:pPr>
      <w:r>
        <w:t xml:space="preserve">I am confident that my qualifications, teaching philosophy, and passion for working in Ivory Coast Abidjan make me an excellent candidate for this role. I am eager to bring my expertise in primary education to your institution and contribute to its mission of nurturing curious, confident, and compassionate learners. Thank you for considering my application. I would be honored to discuss how my background and vision align with the needs of your school.</w:t>
      </w:r>
    </w:p>
    <w:p>
      <w:pPr>
        <w:pStyle w:val="BodyText"/>
      </w:pPr>
      <w:r>
        <w:t xml:space="preserve">Warm regards,</w:t>
      </w:r>
    </w:p>
    <w:p>
      <w:pPr>
        <w:pStyle w:val="BodyText"/>
      </w:pPr>
      <w:r>
        <w:t xml:space="preserve">[Your Full Name]</w:t>
      </w:r>
    </w:p>
    <w:p>
      <w:pPr>
        <w:pStyle w:val="BodyText"/>
      </w:pPr>
      <w:r>
        <w:t xml:space="preserve">[Your Contact Information: Email | Phone Number]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Primary Teacher Position in Ivory Coast Abidjan</dc:title>
  <dc:creator/>
  <dc:language>en</dc:language>
  <cp:keywords/>
  <dcterms:created xsi:type="dcterms:W3CDTF">2026-07-21T05:49:19Z</dcterms:created>
  <dcterms:modified xsi:type="dcterms:W3CDTF">2026-07-21T05:49:19Z</dcterms:modified>
</cp:coreProperties>
</file>

<file path=docProps/custom.xml><?xml version="1.0" encoding="utf-8"?>
<Properties xmlns="http://schemas.openxmlformats.org/officeDocument/2006/custom-properties" xmlns:vt="http://schemas.openxmlformats.org/officeDocument/2006/docPropsVTypes"/>
</file>