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0" w:name="X395cf2d2c81946fab2525359a381b8181d02aae"/>
    <w:p>
      <w:pPr>
        <w:pStyle w:val="Heading1"/>
      </w:pPr>
      <w:r>
        <w:t xml:space="preserve">Cover Letter for Primary Teacher Position</w:t>
      </w:r>
    </w:p>
    <w:p>
      <w:pPr>
        <w:pStyle w:val="FirstParagraph"/>
      </w:pPr>
      <w:r>
        <w:t xml:space="preserve">Dear [Hiring Committee/Principal's Name],</w:t>
      </w:r>
    </w:p>
    <w:p>
      <w:pPr>
        <w:pStyle w:val="BodyText"/>
      </w:pPr>
      <w:r>
        <w:t xml:space="preserve">I am writing to express my sincere interest in the Primary Teacher position at your esteemed institution in Moscow, Russia. With a deep passion for education and a commitment to nurturing young minds, I am eager to contribute my expertise and dedication to shaping the future of students in this vibrant city. As an experienced educator who has worked within diverse educational environments, I am particularly drawn to the opportunity to teach in Moscow, where I can combine my professional skills with a genuine appreciation for Russian culture and pedagogical traditions.</w:t>
      </w:r>
    </w:p>
    <w:p>
      <w:pPr>
        <w:pStyle w:val="BodyText"/>
      </w:pPr>
      <w:r>
        <w:t xml:space="preserve">Throughout my career as a Primary Teacher, I have cultivated a teaching philosophy centered on fostering curiosity, creativity, and critical thinking in children. My experience spans over [X years] working in primary education settings across [country/region], where I have developed age-appropriate curricula, implemented interactive learning strategies, and created inclusive classrooms that celebrate individuality. Whether designing lesson plans for English language arts, mathematics, or social studies, I prioritize student engagement and holistic development. In Moscow, I am eager to apply these principles within a cultural context that values education as a cornerstone of personal and societal growth.</w:t>
      </w:r>
    </w:p>
    <w:p>
      <w:pPr>
        <w:pStyle w:val="BodyText"/>
      </w:pPr>
      <w:r>
        <w:t xml:space="preserve">One of my core strengths as a Primary Teacher is my ability to build strong relationships with students, parents, and colleagues. I believe that effective teaching extends beyond the classroom, requiring collaboration with families to support students’ academic and emotional well-being. In my previous roles, I have maintained open communication channels with parents through regular updates, parent-teacher conferences, and community-building activities. This approach not only strengthens the learning environment but also aligns with the Russian emphasis on collective responsibility in education.</w:t>
      </w:r>
    </w:p>
    <w:p>
      <w:pPr>
        <w:pStyle w:val="BodyText"/>
      </w:pPr>
      <w:r>
        <w:t xml:space="preserve">Teaching in Moscow presents a unique opportunity to engage with a dynamic and multicultural student population. I am particularly interested in contributing to an educational system that values both traditional pedagogical methods and innovative approaches to learning. My background includes training in [specific methodologies, e.g., Montessori, project-based learning, or differentiated instruction], which I believe can complement the Russian curriculum while addressing the diverse needs of learners. I am also eager to learn from local educators and adapt my practices to align with the cultural and academic expectations of Moscow schools.</w:t>
      </w:r>
    </w:p>
    <w:p>
      <w:pPr>
        <w:pStyle w:val="BodyText"/>
      </w:pPr>
      <w:r>
        <w:t xml:space="preserve">As a Primary Teacher, I am deeply committed to creating a safe, respectful, and stimulating learning environment. In my previous positions, I have implemented strategies such as differentiated instruction, technology integration (e.g., interactive whiteboards and educational apps), and hands-on activities to cater to varying learning styles. For example, during my time at [previous school/organization], I introduced a cross-curricular project where students explored local history through art and storytelling, which not only enhanced their academic skills but also deepened their connection to the community. This kind of experiential learning is particularly valuable in Moscow, where students can benefit from a curriculum that bridges global perspectives with local traditions.</w:t>
      </w:r>
    </w:p>
    <w:p>
      <w:pPr>
        <w:pStyle w:val="BodyText"/>
      </w:pPr>
      <w:r>
        <w:t xml:space="preserve">Another aspect of my teaching practice that aligns with the values of Moscow schools is my focus on character education and social-emotional learning. I have developed programs to teach empathy, resilience, and teamwork through activities such as peer mentoring, group projects, and reflective journals. These efforts have helped students build the interpersonal skills necessary for success in both academic and personal spheres. In Russia, where cultural norms often emphasize respect and responsibility, I believe these values can be further reinforced through intentional classroom practices.</w:t>
      </w:r>
    </w:p>
    <w:p>
      <w:pPr>
        <w:pStyle w:val="BodyText"/>
      </w:pPr>
      <w:r>
        <w:t xml:space="preserve">My decision to pursue a teaching opportunity in Moscow is also driven by my admiration for the city’s rich cultural heritage and its dedication to education. Moscow is home to some of the most prestigious universities and research institutions in Russia, and I am inspired by the city’s commitment to innovation in learning. I am particularly interested in collaborating with colleagues who share a passion for education and are open to exploring new ways to engage young learners. My goal is not only to teach but also to contribute meaningfully to the educational community in Moscow.</w:t>
      </w:r>
    </w:p>
    <w:p>
      <w:pPr>
        <w:pStyle w:val="BodyText"/>
      </w:pPr>
      <w:r>
        <w:t xml:space="preserve">I have attached my resume for your review, which provides further details about my qualifications and experiences. I would be honored to discuss how my background as a Primary Teacher can align with the goals of your school. Thank you for considering my application. I look forward to the opportunity to contribute to the success of your students and the continued excellence of your institution.</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p>
      <w:pPr>
        <w:pStyle w:val="BodyText"/>
      </w:pPr>
      <w:r>
        <w:t xml:space="preserve">This cover letter is tailored for a Primary Teacher position in Moscow, Russia, emphasizing cultural adaptability, pedagogical expertise, and a commitment to fostering student growth within the Russian educational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Moscow, Russia</dc:title>
  <dc:creator/>
  <dc:language>en</dc:language>
  <cp:keywords/>
  <dcterms:created xsi:type="dcterms:W3CDTF">2026-07-23T17:26:38Z</dcterms:created>
  <dcterms:modified xsi:type="dcterms:W3CDTF">2026-07-23T17:26:38Z</dcterms:modified>
</cp:coreProperties>
</file>

<file path=docProps/custom.xml><?xml version="1.0" encoding="utf-8"?>
<Properties xmlns="http://schemas.openxmlformats.org/officeDocument/2006/custom-properties" xmlns:vt="http://schemas.openxmlformats.org/officeDocument/2006/docPropsVTypes"/>
</file>