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Primary Teacher position at a school in Caracas, Venezuela. As an experienced educator deeply committed to fostering academic growth and personal development in young learners, I believe my qualifications, passion for teaching, and understanding of the unique educational landscape in Venezuela make me a strong candidate for this opportunity. With over [X years] of experience working with children aged 5–11 years, I have developed a robust methodology that aligns with the goals of primary education while embracing the cultural and social realities of communities in Caracas.</w:t>
      </w:r>
    </w:p>
    <w:p>
      <w:pPr>
        <w:pStyle w:val="BodyText"/>
      </w:pPr>
      <w:r>
        <w:t xml:space="preserve">Having spent [X years] teaching in diverse educational settings, I have consistently prioritized creating inclusive classrooms where every student feels valued and motivated to learn. My approach is rooted in the principles of active learning, critical thinking, and emotional intelligence—essential skills for young learners navigating a rapidly changing world. In Venezuela, where the educational system faces both challenges and opportunities, I am eager to contribute my expertise to support students in building a strong foundation for future success.</w:t>
      </w:r>
    </w:p>
    <w:bookmarkStart w:id="20" w:name="X3649976340d5993dd89ddeb78cdd32beae2bc92"/>
    <w:p>
      <w:pPr>
        <w:pStyle w:val="Heading2"/>
      </w:pPr>
      <w:r>
        <w:t xml:space="preserve">Why Caracas? A Commitment to Local Education</w:t>
      </w:r>
    </w:p>
    <w:p>
      <w:pPr>
        <w:pStyle w:val="FirstParagraph"/>
      </w:pPr>
      <w:r>
        <w:t xml:space="preserve">Caracas, as the capital of Venezuela, is a vibrant city with a rich cultural heritage and diverse communities. Teaching in this region requires not only pedagogical excellence but also an understanding of the socio-economic dynamics that shape the lives of students and families. My experience in working with children from varied backgrounds has equipped me to address these challenges while fostering resilience and creativity in the classroom.</w:t>
      </w:r>
    </w:p>
    <w:p>
      <w:pPr>
        <w:pStyle w:val="BodyText"/>
      </w:pPr>
      <w:r>
        <w:t xml:space="preserve">I am particularly drawn to the opportunity to contribute to primary education in Caracas because I recognize the critical role that early childhood education plays in shaping a nation’s future. In Venezuela, where access to quality education can be inconsistent, I believe that dedicated teachers like myself can make a meaningful difference. My goal is to create an environment where students are not only academically proficient but also equipped with the values of empathy, curiosity, and collaboration—qualities that are essential for building a more equitable society.</w:t>
      </w:r>
    </w:p>
    <w:bookmarkEnd w:id="20"/>
    <w:bookmarkStart w:id="21" w:name="Xa6cdae73a80ce7962c216c97bfaf236d2ae2a24"/>
    <w:p>
      <w:pPr>
        <w:pStyle w:val="Heading2"/>
      </w:pPr>
      <w:r>
        <w:t xml:space="preserve">Professional Qualifications and Teaching Philosophy</w:t>
      </w:r>
    </w:p>
    <w:p>
      <w:pPr>
        <w:pStyle w:val="FirstParagraph"/>
      </w:pPr>
      <w:r>
        <w:t xml:space="preserve">I hold a [Degree Name] in Education, with a specialization in Primary Education, and I am certified to teach grades 1 through 6. My teaching philosophy centers on the belief that every child has the potential to excel when given the right tools, support, and encouragement. I design lessons that integrate technology, hands-on activities, and real-world connections to make learning engaging and relevant.</w:t>
      </w:r>
    </w:p>
    <w:p>
      <w:pPr>
        <w:pStyle w:val="BodyText"/>
      </w:pPr>
      <w:r>
        <w:t xml:space="preserve">For instance, during my time at [Previous School Name] in [City], I implemented a cross-curricular project where students explored environmental sustainability through science experiments, creative writing, and community outreach. This initiative not only improved academic performance but also empowered students to take an active role in addressing local issues. Such experiences have reinforced my conviction that education is not just about imparting knowledge but also about nurturing responsible citizens.</w:t>
      </w:r>
    </w:p>
    <w:p>
      <w:pPr>
        <w:pStyle w:val="BodyText"/>
      </w:pPr>
      <w:r>
        <w:t xml:space="preserve">My ability to adapt to different learning styles and cultural contexts has been a key strength in my career. In Venezuela, where educational resources may be limited, I have developed innovative strategies to maximize available tools. For example, I have created low-cost science experiments using everyday materials and designed interactive storytelling sessions that promote language development. These approaches reflect my commitment to ensuring that all students, regardless of their circumstances, can thrive in the classroom.</w:t>
      </w:r>
    </w:p>
    <w:bookmarkEnd w:id="21"/>
    <w:bookmarkStart w:id="22" w:name="Xec6aa2d2c926e73aacb204080b1b927e28185a2"/>
    <w:p>
      <w:pPr>
        <w:pStyle w:val="Heading2"/>
      </w:pPr>
      <w:r>
        <w:t xml:space="preserve">Understanding of Venezuelan Educational Context</w:t>
      </w:r>
    </w:p>
    <w:p>
      <w:pPr>
        <w:pStyle w:val="FirstParagraph"/>
      </w:pPr>
      <w:r>
        <w:t xml:space="preserve">Having studied the educational framework in Venezuela, I am familiar with the National Curriculum for Primary Education and its emphasis on holistic development. I understand the importance of aligning my teaching practices with these standards while also addressing the specific needs of students in Caracas. The city’s dynamic environment, with its mix of urban and rural areas, presents unique opportunities to tailor instruction to local realities.</w:t>
      </w:r>
    </w:p>
    <w:p>
      <w:pPr>
        <w:pStyle w:val="BodyText"/>
      </w:pPr>
      <w:r>
        <w:t xml:space="preserve">For example, I have worked with teachers in [Previous Location] to develop culturally relevant lesson plans that incorporate Venezuelan history, literature, and traditions. This not only enhances students’ connection to their heritage but also fosters a sense of identity and pride. In Caracas, I aim to build similar initiatives that celebrate the city’s diversity while preparing students for global citizenship.</w:t>
      </w:r>
    </w:p>
    <w:bookmarkEnd w:id="22"/>
    <w:bookmarkStart w:id="23" w:name="why-choose-me"/>
    <w:p>
      <w:pPr>
        <w:pStyle w:val="Heading2"/>
      </w:pPr>
      <w:r>
        <w:t xml:space="preserve">Why Choose Me?</w:t>
      </w:r>
    </w:p>
    <w:p>
      <w:pPr>
        <w:pStyle w:val="FirstParagraph"/>
      </w:pPr>
      <w:r>
        <w:t xml:space="preserve">What sets me apart as a Primary Teacher is my unwavering dedication to student-centered learning and my ability to create a positive classroom culture. I am patient, organized, and highly motivated, with a track record of improving student outcomes through consistent support and innovative teaching methods. My colleagues describe me as collaborative, adaptable, and passionate about education.</w:t>
      </w:r>
    </w:p>
    <w:p>
      <w:pPr>
        <w:pStyle w:val="BodyText"/>
      </w:pPr>
      <w:r>
        <w:t xml:space="preserve">I am also deeply committed to professional growth. I regularly attend workshops on pedagogical best practices and stay informed about developments in early childhood education. This continuous learning ensures that my teaching remains current and effective, even in the face of evolving challenges.</w:t>
      </w:r>
    </w:p>
    <w:bookmarkEnd w:id="23"/>
    <w:bookmarkStart w:id="24" w:name="conclusion"/>
    <w:p>
      <w:pPr>
        <w:pStyle w:val="Heading2"/>
      </w:pPr>
      <w:r>
        <w:t xml:space="preserve">Conclusion</w:t>
      </w:r>
    </w:p>
    <w:p>
      <w:pPr>
        <w:pStyle w:val="FirstParagraph"/>
      </w:pPr>
      <w:r>
        <w:t xml:space="preserve">In conclusion, I am eager to bring my experience, skills, and enthusiasm to a primary school in Caracas. I am confident that my approach to education—rooted in empathy, creativity, and academic rigor—will contribute positively to your institution’s mission. Thank you for considering my application. I would be honored to discuss how I can support the educational goals of your school and the students of Caracas.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Venezuela Caracas</dc:title>
  <dc:creator/>
  <cp:keywords/>
  <dcterms:created xsi:type="dcterms:W3CDTF">2026-07-24T01:14:52Z</dcterms:created>
  <dcterms:modified xsi:type="dcterms:W3CDTF">2026-07-24T01:14:52Z</dcterms:modified>
</cp:coreProperties>
</file>

<file path=docProps/custom.xml><?xml version="1.0" encoding="utf-8"?>
<Properties xmlns="http://schemas.openxmlformats.org/officeDocument/2006/custom-properties" xmlns:vt="http://schemas.openxmlformats.org/officeDocument/2006/docPropsVTypes"/>
</file>