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w:t>
      </w:r>
      <w:r>
        <w:t xml:space="preserve"> </w:t>
      </w:r>
      <w:r>
        <w:t xml:space="preserve">Belgium</w:t>
      </w:r>
      <w:r>
        <w:t xml:space="preserve"> </w:t>
      </w:r>
      <w:r>
        <w:t xml:space="preserve">Brussels</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Dear [Hiring Manager's Name or "Recruitment Team"],</w:t>
      </w:r>
    </w:p>
    <w:p>
      <w:pPr>
        <w:pStyle w:val="BodyText"/>
      </w:pPr>
      <w:r>
        <w:t xml:space="preserve">I am writing to express my sincere interest in the position of Teacher Secondary at a school in Belgium Brussels. As an experienced and passionate educator with a deep commitment to fostering academic excellence and personal growth, I am eager to contribute my skills and dedication to your institution. The opportunity to teach in Brussels—a vibrant, multicultural hub that blends rich cultural heritage with cutting-edge educational innovation—resonates strongly with my professional aspirations.</w:t>
      </w:r>
    </w:p>
    <w:bookmarkStart w:id="20" w:name="X5f20f55ed951cd161b0c6ff2fa613288e149015"/>
    <w:p>
      <w:pPr>
        <w:pStyle w:val="Heading2"/>
      </w:pPr>
      <w:r>
        <w:t xml:space="preserve">About Me: A Dedication to Secondary Education</w:t>
      </w:r>
    </w:p>
    <w:p>
      <w:pPr>
        <w:pStyle w:val="FirstParagraph"/>
      </w:pPr>
      <w:r>
        <w:t xml:space="preserve">With over [X years] of experience in secondary education, I have cultivated a career centered on empowering students to reach their full potential. My background includes teaching [specific subjects, e.g., Mathematics, Science, or Languages] at the secondary level, where I have consistently developed creative curricula, implemented effective pedagogical strategies, and nurtured a classroom environment that encourages critical thinking and collaboration. I hold [mention relevant qualifications, e.g., a Master’s degree in Education or a teaching certification], which has equipped me with the theoretical knowledge and practical tools to address diverse learning needs.</w:t>
      </w:r>
    </w:p>
    <w:p>
      <w:pPr>
        <w:pStyle w:val="BodyText"/>
      </w:pPr>
      <w:r>
        <w:t xml:space="preserve">What sets me apart is my ability to connect with students on both an academic and personal level. In my previous roles, I have worked closely with adolescents from varied cultural and socio-economic backgrounds, tailoring my teaching methods to ensure inclusivity and engagement. For instance, while teaching [specific subject] at [Previous School Name], I designed project-based learning units that integrated real-world scenarios, allowing students to apply their knowledge in meaningful ways. This approach not only improved academic performance but also fostered a sense of curiosity and independence among learners.</w:t>
      </w:r>
    </w:p>
    <w:bookmarkEnd w:id="20"/>
    <w:bookmarkStart w:id="21" w:name="Xa98586443a6dff71cd8d3e5c5ca9b3a6fa0c0f3"/>
    <w:p>
      <w:pPr>
        <w:pStyle w:val="Heading2"/>
      </w:pPr>
      <w:r>
        <w:t xml:space="preserve">Why Belgium Brussels? A Perfect Alignment of Values</w:t>
      </w:r>
    </w:p>
    <w:p>
      <w:pPr>
        <w:pStyle w:val="FirstParagraph"/>
      </w:pPr>
      <w:r>
        <w:t xml:space="preserve">The opportunity to join an educational institution in Belgium Brussels is particularly appealing because of the region’s unique blend of tradition and modernity. As a city known for its linguistic diversity, cultural richness, and progressive educational policies, Brussels offers an ideal setting for a teacher who values innovation and global perspectives. I am especially drawn to the emphasis on multilingualism in Belgian schools, which aligns with my own fluency in [mention languages, e.g., English and French] and my experience working in bilingual classrooms.</w:t>
      </w:r>
    </w:p>
    <w:p>
      <w:pPr>
        <w:pStyle w:val="BodyText"/>
      </w:pPr>
      <w:r>
        <w:t xml:space="preserve">Belgium’s educational system is renowned for its rigorous standards and focus on holistic development. I am deeply inspired by the country’s commitment to fostering critical thinking, creativity, and ethical responsibility—principles that I strive to instill in my students. In Brussels, where schools often serve diverse communities, I believe my ability to adapt to different learning environments and embrace cultural sensitivity will be a valuable asset. My goal is to create a classroom where every student feels seen, respected, and motivated to succeed.</w:t>
      </w:r>
    </w:p>
    <w:bookmarkEnd w:id="21"/>
    <w:bookmarkStart w:id="22" w:name="Xd01d5d965b47d53df117e4e482c14d87d326fb3"/>
    <w:p>
      <w:pPr>
        <w:pStyle w:val="Heading2"/>
      </w:pPr>
      <w:r>
        <w:t xml:space="preserve">Professional Strengths: A Teacher Secondary’s Toolkit</w:t>
      </w:r>
    </w:p>
    <w:p>
      <w:pPr>
        <w:pStyle w:val="FirstParagraph"/>
      </w:pPr>
      <w:r>
        <w:t xml:space="preserve">As a Teacher Secondary, I bring a range of skills that align with the demands of modern education. My expertise in [specific areas, e.g., differentiated instruction, assessment strategies, or technology integration] enables me to design lessons that cater to varied learning styles. For example, I have successfully incorporated digital tools such as interactive simulations and collaborative platforms to enhance student engagement and facilitate personalized learning. This approach has been particularly effective in addressing the needs of students with varying levels of prior knowledge and interest in the subject.</w:t>
      </w:r>
    </w:p>
    <w:p>
      <w:pPr>
        <w:pStyle w:val="BodyText"/>
      </w:pPr>
      <w:r>
        <w:t xml:space="preserve">Additionally, I am a strong advocate for student-centered learning. I believe that education should empower students to take ownership of their growth, which is why I prioritize open communication, reflective practices, and opportunities for self-assessment. In my previous roles, I have organized extracurricular activities such as [mention examples like science fairs or debate clubs], which have allowed students to explore their passions beyond the classroom. These initiatives not only reinforce academic concepts but also build confidence and leadership skills.</w:t>
      </w:r>
    </w:p>
    <w:bookmarkEnd w:id="22"/>
    <w:bookmarkStart w:id="23" w:name="commitment-to-continuous-growth"/>
    <w:p>
      <w:pPr>
        <w:pStyle w:val="Heading2"/>
      </w:pPr>
      <w:r>
        <w:t xml:space="preserve">Commitment to Continuous Growth</w:t>
      </w:r>
    </w:p>
    <w:p>
      <w:pPr>
        <w:pStyle w:val="FirstParagraph"/>
      </w:pPr>
      <w:r>
        <w:t xml:space="preserve">Education is an ever-evolving field, and I am committed to ongoing professional development. I regularly attend workshops on [relevant topics, e.g., inclusive education or classroom management], and I stay informed about the latest research in pedagogy through journals and conferences. For instance, my recent participation in a seminar on [specific topic] deepened my understanding of how to support students with learning differences, which I have since applied to refine my teaching practices.</w:t>
      </w:r>
    </w:p>
    <w:p>
      <w:pPr>
        <w:pStyle w:val="BodyText"/>
      </w:pPr>
      <w:r>
        <w:t xml:space="preserve">I am also passionate about mentoring new educators. In my current role, I have guided several student teachers and provided feedback on lesson planning and classroom management. This experience has reinforced my belief that collaboration and shared knowledge are essential for creating a supportive educational community.</w:t>
      </w:r>
    </w:p>
    <w:bookmarkEnd w:id="23"/>
    <w:bookmarkStart w:id="24" w:name="conclusion-a-vision-for-the-future"/>
    <w:p>
      <w:pPr>
        <w:pStyle w:val="Heading2"/>
      </w:pPr>
      <w:r>
        <w:t xml:space="preserve">Conclusion: A Vision for the Future</w:t>
      </w:r>
    </w:p>
    <w:p>
      <w:pPr>
        <w:pStyle w:val="FirstParagraph"/>
      </w:pPr>
      <w:r>
        <w:t xml:space="preserve">In conclusion, I am confident that my qualifications, experience, and enthusiasm make me a strong candidate for the Teacher Secondary position in Belgium Brussels. I am eager to contribute to your school’s mission of providing exceptional education while immersing myself in the dynamic cultural landscape of Brussels. I would welcome the opportunity to discuss how my background and vision align with your institution’s goals.</w:t>
      </w:r>
    </w:p>
    <w:p>
      <w:pPr>
        <w:pStyle w:val="BodyText"/>
      </w:pPr>
      <w:r>
        <w:t xml:space="preserve">Thank you for considering my application. I look forward to the possibility of contributing to your team and helping students thrive in a world that values both knowledge and character.</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 Belgium Brussels</dc:title>
  <dc:creator/>
  <dc:language>en</dc:language>
  <cp:keywords/>
  <dcterms:created xsi:type="dcterms:W3CDTF">2026-07-21T07:33:25Z</dcterms:created>
  <dcterms:modified xsi:type="dcterms:W3CDTF">2026-07-21T07:33:25Z</dcterms:modified>
</cp:coreProperties>
</file>

<file path=docProps/custom.xml><?xml version="1.0" encoding="utf-8"?>
<Properties xmlns="http://schemas.openxmlformats.org/officeDocument/2006/custom-properties" xmlns:vt="http://schemas.openxmlformats.org/officeDocument/2006/docPropsVTypes"/>
</file>