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cover-letter"/>
    <w:p>
      <w:pPr>
        <w:pStyle w:val="Heading1"/>
      </w:pPr>
      <w:r>
        <w:t xml:space="preserve">Cover Letter</w:t>
      </w:r>
    </w:p>
    <w:p>
      <w:pPr>
        <w:pStyle w:val="FirstParagraph"/>
      </w:pPr>
      <w:r>
        <w:t xml:space="preserve">Dear [Hiring Manager's Name/Principal's Name],</w:t>
      </w:r>
    </w:p>
    <w:p>
      <w:pPr>
        <w:pStyle w:val="BodyText"/>
      </w:pPr>
      <w:r>
        <w:t xml:space="preserve">I am writing to express my enthusiastic interest in the Secondary Teacher position at your esteemed institution in Malaysia Kuala Lumpur. As a dedicated and passionate educator with [X years] of experience in secondary education, I am eager to contribute my skills, knowledge, and commitment to fostering academic excellence within your school’s dynamic learning environment. This opportunity aligns perfectly with my professional goals, and I am particularly drawn to your institution’s mission of nurturing well-rounded individuals who thrive in a multicultural and rapidly evolving society—values that resonate deeply with my own teaching philosophy.</w:t>
      </w:r>
    </w:p>
    <w:bookmarkStart w:id="20" w:name="Xa3d4d64144311caf9cf1b75c385a0a1c941ccc4"/>
    <w:p>
      <w:pPr>
        <w:pStyle w:val="Heading2"/>
      </w:pPr>
      <w:r>
        <w:t xml:space="preserve">Teacher Secondary: A Commitment to Student-Centered Learning</w:t>
      </w:r>
    </w:p>
    <w:p>
      <w:pPr>
        <w:pStyle w:val="FirstParagraph"/>
      </w:pPr>
      <w:r>
        <w:t xml:space="preserve">As a Secondary Teacher, I have consistently prioritized student-centered learning, ensuring that each learner is equipped with the critical thinking skills, creativity, and resilience needed to succeed in the 21st century. My teaching approach is rooted in creating inclusive classrooms where diverse perspectives are celebrated, and every student feels empowered to reach their full potential. Whether I am designing engaging lesson plans for subjects such as Science, Mathematics, or Social Studies or facilitating discussions that encourage intellectual curiosity, my goal is always to inspire a lifelong love of learning.</w:t>
      </w:r>
    </w:p>
    <w:p>
      <w:pPr>
        <w:pStyle w:val="BodyText"/>
      </w:pPr>
      <w:r>
        <w:t xml:space="preserve">In Malaysia Kuala Lumpur, where the educational landscape is shaped by its rich cultural diversity and global aspirations, I have developed a unique ability to adapt my teaching strategies to meet the needs of students from various backgrounds. For instance, during my tenure at [Previous School Name] in [City], I integrated culturally relevant examples into my curriculum to make abstract concepts more relatable for students. This approach not only enhanced engagement but also fostered a deeper connection between the material and the learners’ lived experiences. I understand that in Malaysia, education is a cornerstone of national development, and I am committed to supporting this vision through my work as a Secondary Teacher.</w:t>
      </w:r>
    </w:p>
    <w:bookmarkEnd w:id="20"/>
    <w:bookmarkStart w:id="21" w:name="Xd8820330abda985f8aa639133ac4145a9809cc1"/>
    <w:p>
      <w:pPr>
        <w:pStyle w:val="Heading2"/>
      </w:pPr>
      <w:r>
        <w:t xml:space="preserve">Malaysia Kuala Lumpur: Embracing Cultural and Educational Excellence</w:t>
      </w:r>
    </w:p>
    <w:p>
      <w:pPr>
        <w:pStyle w:val="FirstParagraph"/>
      </w:pPr>
      <w:r>
        <w:t xml:space="preserve">Working as a Secondary Teacher in Malaysia Kuala Lumpur has been an incredibly rewarding experience. The city’s vibrant blend of tradition and modernity provides a unique backdrop for education, where students are exposed to both local heritage and global opportunities. I have had the privilege of collaborating with educators who share a commitment to excellence, and I have consistently sought to contribute to the academic and personal growth of my students. For example, I spearheaded an intercultural exchange program that connected our school with institutions in neighboring countries, broadening students’ horizons and instilling a sense of global citizenship.</w:t>
      </w:r>
    </w:p>
    <w:p>
      <w:pPr>
        <w:pStyle w:val="BodyText"/>
      </w:pPr>
      <w:r>
        <w:t xml:space="preserve">Malaysia’s emphasis on STEM education and holistic development has also influenced my teaching practices. In Kuala Lumpur, I have incorporated project-based learning and technology-enhanced instruction to prepare students for the challenges of the future. Whether it was guiding students through coding workshops or leading a science fair that emphasized sustainability, I have always aimed to bridge theoretical knowledge with real-world applications. This aligns perfectly with the Malaysian education system’s focus on producing innovative and ethical leaders.</w:t>
      </w:r>
    </w:p>
    <w:bookmarkEnd w:id="21"/>
    <w:bookmarkStart w:id="22" w:name="Xce86d9f161674baf889c1a6f778992926b1882e"/>
    <w:p>
      <w:pPr>
        <w:pStyle w:val="Heading2"/>
      </w:pPr>
      <w:r>
        <w:t xml:space="preserve">Professional Growth and Collaborative Spirit</w:t>
      </w:r>
    </w:p>
    <w:p>
      <w:pPr>
        <w:pStyle w:val="FirstParagraph"/>
      </w:pPr>
      <w:r>
        <w:t xml:space="preserve">As a Secondary Teacher, I believe that continuous professional development is essential to staying at the forefront of educational innovation. I have actively participated in workshops, conferences, and training programs focused on curriculum design, classroom management, and inclusive education. For example, I recently completed a course on differentiated instruction offered by [Relevant Institution], which has further refined my ability to cater to students with varying learning needs. In Malaysia Kuala Lumpur, where the educational landscape is constantly evolving, staying adaptable and informed is crucial—and I am committed to this journey.</w:t>
      </w:r>
    </w:p>
    <w:p>
      <w:pPr>
        <w:pStyle w:val="BodyText"/>
      </w:pPr>
      <w:r>
        <w:t xml:space="preserve">Collaboration is another cornerstone of my teaching philosophy. I have worked closely with colleagues, parents, and community organizations to create a supportive ecosystem for student success. In Kuala Lumpur, I have co-led after-school clubs, mentorship programs, and parent-teacher workshops that strengthen the school’s sense of community. These efforts reflect my belief that education is not confined to the classroom but is a shared responsibility among all stakeholders.</w:t>
      </w:r>
    </w:p>
    <w:bookmarkEnd w:id="22"/>
    <w:bookmarkStart w:id="23" w:name="X162d334f0909462ea18a38d4c95ed6224190261"/>
    <w:p>
      <w:pPr>
        <w:pStyle w:val="Heading2"/>
      </w:pPr>
      <w:r>
        <w:t xml:space="preserve">Why I Am the Right Fit for Your Institution</w:t>
      </w:r>
    </w:p>
    <w:p>
      <w:pPr>
        <w:pStyle w:val="FirstParagraph"/>
      </w:pPr>
      <w:r>
        <w:t xml:space="preserve">Your institution’s reputation for academic rigor and student well-being has long inspired me, and I am confident that my qualifications and passion align with your needs. As a Secondary Teacher, I bring not only subject expertise but also a deep understanding of the challenges and opportunities inherent in teaching adolescents. My ability to connect with students, foster critical thinking, and create a safe space for exploration is something I believe will contribute meaningfully to your school’s mission.</w:t>
      </w:r>
    </w:p>
    <w:p>
      <w:pPr>
        <w:pStyle w:val="BodyText"/>
      </w:pPr>
      <w:r>
        <w:t xml:space="preserve">Moreover, my experience in Malaysia Kuala Lumpur has equipped me with the cultural sensitivity and adaptability necessary to thrive in this environment. I am familiar with the local curriculum standards and have successfully implemented strategies that meet both national requirements and the unique needs of our students. Whether it is preparing learners for national exams or encouraging them to pursue their interests beyond academics, I am dedicated to helping them achieve their goals.</w:t>
      </w:r>
    </w:p>
    <w:bookmarkEnd w:id="23"/>
    <w:bookmarkStart w:id="24" w:name="conclusion"/>
    <w:p>
      <w:pPr>
        <w:pStyle w:val="Heading2"/>
      </w:pPr>
      <w:r>
        <w:t xml:space="preserve">Conclusion</w:t>
      </w:r>
    </w:p>
    <w:p>
      <w:pPr>
        <w:pStyle w:val="FirstParagraph"/>
      </w:pPr>
      <w:r>
        <w:t xml:space="preserve">In conclusion, I am eager to bring my expertise as a Secondary Teacher to your institution in Malaysia Kuala Lumpur. I am particularly excited about the opportunity to contribute to a school that values innovation, inclusivity, and academic excellence. Thank you for considering my application. I would be honored to discuss how my background and vision align with your institution’s objectives.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Secondary Teacher Position in Malaysia Kuala Lumpur</dc:title>
  <dc:creator/>
  <dc:language>en</dc:language>
  <cp:keywords/>
  <dcterms:created xsi:type="dcterms:W3CDTF">2026-07-23T17:09:34Z</dcterms:created>
  <dcterms:modified xsi:type="dcterms:W3CDTF">2026-07-23T17:09:34Z</dcterms:modified>
</cp:coreProperties>
</file>

<file path=docProps/custom.xml><?xml version="1.0" encoding="utf-8"?>
<Properties xmlns="http://schemas.openxmlformats.org/officeDocument/2006/custom-properties" xmlns:vt="http://schemas.openxmlformats.org/officeDocument/2006/docPropsVTypes"/>
</file>