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Russia</w:t>
      </w:r>
      <w:r>
        <w:t xml:space="preserve"> </w:t>
      </w:r>
      <w:r>
        <w:t xml:space="preserve">Saint</w:t>
      </w:r>
      <w:r>
        <w:t xml:space="preserve"> </w:t>
      </w:r>
      <w:r>
        <w:t xml:space="preserve">Petersburg</w:t>
      </w:r>
    </w:p>
    <w:bookmarkStart w:id="25" w:name="Xc65fb4e6ce9b7fab9b39ce0b9a9b83b2faa4b62"/>
    <w:p>
      <w:pPr>
        <w:pStyle w:val="Heading1"/>
      </w:pPr>
      <w:r>
        <w:t xml:space="preserve">Cover Letter for Secondary Teacher Position in Russia Saint Petersburg</w:t>
      </w:r>
    </w:p>
    <w:p>
      <w:pPr>
        <w:pStyle w:val="FirstParagraph"/>
      </w:pPr>
      <w:r>
        <w:t xml:space="preserve">Dear [Hiring Manager's Name],</w:t>
      </w:r>
    </w:p>
    <w:p>
      <w:pPr>
        <w:pStyle w:val="BodyText"/>
      </w:pPr>
      <w:r>
        <w:t xml:space="preserve">I am writing to express my sincere interest in the Secondary Teacher position at your esteemed institution in Saint Petersburg, Russia. As an experienced and passionate educator with a deep commitment to fostering academic excellence and cultural exchange, I am eager to contribute my skills and enthusiasm to your school’s mission. This opportunity aligns perfectly with my professional goals, as I have always sought to teach in environments that value innovation, inclusivity, and the holistic development of students. The chance to work as a Secondary Teacher in Russia Saint Petersburg is particularly compelling because of the city’s rich cultural heritage, vibrant educational landscape, and its role as a global hub for learning and growth.</w:t>
      </w:r>
    </w:p>
    <w:bookmarkStart w:id="20" w:name="Xacc26db835d2290ba8a4686bba776726dbc62b4"/>
    <w:p>
      <w:pPr>
        <w:pStyle w:val="Heading2"/>
      </w:pPr>
      <w:r>
        <w:t xml:space="preserve">Professional Background and Teaching Philosophy</w:t>
      </w:r>
    </w:p>
    <w:p>
      <w:pPr>
        <w:pStyle w:val="FirstParagraph"/>
      </w:pPr>
      <w:r>
        <w:t xml:space="preserve">With over [X years] of experience in secondary education, I have developed a robust teaching methodology that emphasizes critical thinking, student engagement, and personalized learning. My career has spanned [mention specific countries or regions if applicable], where I have taught subjects such as [list relevant subjects]. These experiences have equipped me with the flexibility and adaptability necessary to thrive in diverse educational settings—traits I believe are essential for success as a Secondary Teacher in Russia Saint Petersburg.</w:t>
      </w:r>
    </w:p>
    <w:p>
      <w:pPr>
        <w:pStyle w:val="BodyText"/>
      </w:pPr>
      <w:r>
        <w:t xml:space="preserve">My teaching philosophy centers on creating an inclusive classroom environment where students feel empowered to explore, question, and grow. I believe that education is not just about imparting knowledge but also about nurturing curiosity and resilience. In my classes, I integrate technology, real-world applications, and collaborative learning to make lessons dynamic and relevant. For instance, in my previous role at [previous school or institution], I designed interdisciplinary projects that connected science with literature, enabling students to analyze themes of human innovation through both technical and creative lenses. This approach not only improved academic performance but also sparked a deeper interest in lifelong learning.</w:t>
      </w:r>
    </w:p>
    <w:bookmarkEnd w:id="20"/>
    <w:bookmarkStart w:id="21" w:name="X4fded122cdb96712745b51d5b3273973be9ce27"/>
    <w:p>
      <w:pPr>
        <w:pStyle w:val="Heading2"/>
      </w:pPr>
      <w:r>
        <w:t xml:space="preserve">Understanding of the Russian Education System</w:t>
      </w:r>
    </w:p>
    <w:p>
      <w:pPr>
        <w:pStyle w:val="FirstParagraph"/>
      </w:pPr>
      <w:r>
        <w:t xml:space="preserve">I am acutely aware of the unique demands and opportunities within the Russian education system, particularly in Saint Petersburg, which is renowned for its prestigious institutions and rigorous academic standards. While I have not yet had the opportunity to teach in Russia, I have studied the country’s curriculum requirements and pedagogical approaches extensively. I understand that secondary education in Russia places a strong emphasis on foundational subjects such as mathematics, science, and literature, while also encouraging students to develop critical thinking skills through structured debates and analytical writing. This aligns with my own teaching strategies, which prioritize both academic rigor and student-centered learning.</w:t>
      </w:r>
    </w:p>
    <w:p>
      <w:pPr>
        <w:pStyle w:val="BodyText"/>
      </w:pPr>
      <w:r>
        <w:t xml:space="preserve">Moreover, I recognize the importance of cultural sensitivity in an international setting. Saint Petersburg’s unique blend of historical significance and modern innovation creates a fertile ground for cross-cultural exchange. As a Secondary Teacher in this environment, I am eager to bridge global perspectives with local educational needs, fostering mutual respect and understanding among students from diverse backgrounds. I am particularly interested in collaborating with colleagues to integrate Russian cultural studies into the curriculum, enriching students’ appreciation of their heritage while preparing them for an increasingly interconnected world.</w:t>
      </w:r>
    </w:p>
    <w:bookmarkEnd w:id="21"/>
    <w:bookmarkStart w:id="22" w:name="adaptability-and-professional-growth"/>
    <w:p>
      <w:pPr>
        <w:pStyle w:val="Heading2"/>
      </w:pPr>
      <w:r>
        <w:t xml:space="preserve">Adaptability and Professional Growth</w:t>
      </w:r>
    </w:p>
    <w:p>
      <w:pPr>
        <w:pStyle w:val="FirstParagraph"/>
      </w:pPr>
      <w:r>
        <w:t xml:space="preserve">One of my greatest strengths is my ability to adapt to new environments while maintaining a high standard of teaching. Whether transitioning between different educational systems or working with students from varied cultural and linguistic backgrounds, I approach challenges with creativity and a growth mindset. For example, when I relocated to [another country], I quickly familiarized myself with the local curriculum and adjusted my lesson plans to align with national standards. This experience taught me the value of flexibility and continuous learning—qualities that will undoubtedly serve me well as a Secondary Teacher in Russia Saint Petersburg.</w:t>
      </w:r>
    </w:p>
    <w:p>
      <w:pPr>
        <w:pStyle w:val="BodyText"/>
      </w:pPr>
      <w:r>
        <w:t xml:space="preserve">I am also committed to professional development, regularly attending workshops and conferences to stay updated on pedagogical advancements. I hold [mention certifications or degrees, e.g., "a Master’s Degree in Education" or "a Teaching Certification from the National Board for Professional Teaching Standards"]. These qualifications have not only enhanced my subject knowledge but also sharpened my ability to design effective assessments, manage classrooms, and support students with diverse learning needs.</w:t>
      </w:r>
    </w:p>
    <w:bookmarkEnd w:id="22"/>
    <w:bookmarkStart w:id="23" w:name="why-saint-petersburg"/>
    <w:p>
      <w:pPr>
        <w:pStyle w:val="Heading2"/>
      </w:pPr>
      <w:r>
        <w:t xml:space="preserve">Why Saint Petersburg?</w:t>
      </w:r>
    </w:p>
    <w:p>
      <w:pPr>
        <w:pStyle w:val="FirstParagraph"/>
      </w:pPr>
      <w:r>
        <w:t xml:space="preserve">My decision to seek a Secondary Teacher role in Russia Saint Petersburg is driven by both personal and professional motivations. The city’s iconic landmarks, such as the Hermitage Museum and the Church of the Savior on Spilled Blood, reflect its status as a cultural treasure. As an educator, I am inspired by the opportunity to work within this vibrant community and contribute to shaping future generations of thinkers and leaders. Additionally, Saint Petersburg’s proximity to Europe makes it an ideal location for fostering international collaboration and exchange programs—a vision I hope to bring to your school.</w:t>
      </w:r>
    </w:p>
    <w:p>
      <w:pPr>
        <w:pStyle w:val="BodyText"/>
      </w:pPr>
      <w:r>
        <w:t xml:space="preserve">Furthermore, I am deeply drawn to the Russian people’s passion for education and their emphasis on intellectual pursuits. The warmth of the local community and the dedication of educators in Saint Petersburg resonate with my own values. I am eager to immerse myself in this environment, learn from experienced colleagues, and contribute my expertise to help students achieve their full potential.</w:t>
      </w:r>
    </w:p>
    <w:bookmarkEnd w:id="23"/>
    <w:bookmarkStart w:id="24" w:name="conclusion"/>
    <w:p>
      <w:pPr>
        <w:pStyle w:val="Heading2"/>
      </w:pPr>
      <w:r>
        <w:t xml:space="preserve">Conclusion</w:t>
      </w:r>
    </w:p>
    <w:p>
      <w:pPr>
        <w:pStyle w:val="FirstParagraph"/>
      </w:pPr>
      <w:r>
        <w:t xml:space="preserve">In conclusion, I am confident that my qualifications, teaching philosophy, and enthusiasm for education make me a strong candidate for the Secondary Teacher position in Russia Saint Petersburg. I am excited about the opportunity to join your institution and contribute to its legacy of academic excellence. Thank you for considering my application. I would welcome the chance to discuss how my background and vision align with your school’s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Secondary Teacher, Russia Saint Petersburg</dc:title>
  <dc:creator/>
  <cp:keywords/>
  <dcterms:created xsi:type="dcterms:W3CDTF">2026-07-24T11:46:32Z</dcterms:created>
  <dcterms:modified xsi:type="dcterms:W3CDTF">2026-07-24T11:46:32Z</dcterms:modified>
</cp:coreProperties>
</file>

<file path=docProps/custom.xml><?xml version="1.0" encoding="utf-8"?>
<Properties xmlns="http://schemas.openxmlformats.org/officeDocument/2006/custom-properties" xmlns:vt="http://schemas.openxmlformats.org/officeDocument/2006/docPropsVTypes"/>
</file>