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John Doe</w:t>
      </w:r>
      <w:r>
        <w:br/>
      </w:r>
      <w:r>
        <w:t xml:space="preserve">123 Technology Drive</w:t>
      </w:r>
      <w:r>
        <w:br/>
      </w:r>
      <w:r>
        <w:t xml:space="preserve">Vancouver, BC V6B 3E8</w:t>
      </w:r>
      <w:r>
        <w:br/>
      </w:r>
      <w:r>
        <w:t xml:space="preserve">john.doe@email.com | (604) 555-1234</w:t>
      </w:r>
      <w:r>
        <w:br/>
      </w:r>
      <w:r>
        <w:t xml:space="preserve">www.johndoeengineer.com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Vancouver Communications Solutions Ltd.</w:t>
      </w:r>
      <w:r>
        <w:br/>
      </w:r>
      <w:r>
        <w:t xml:space="preserve">456 Innovation Way</w:t>
      </w:r>
      <w:r>
        <w:br/>
      </w:r>
      <w:r>
        <w:t xml:space="preserve">Vancouver, BC V6C 1A1</w:t>
      </w:r>
    </w:p>
    <w:p>
      <w:pPr>
        <w:pStyle w:val="BodyText"/>
      </w:pPr>
      <w:r>
        <w:t xml:space="preserve">Dear Hiring Team,</w:t>
      </w:r>
    </w:p>
    <w:p>
      <w:pPr>
        <w:pStyle w:val="BodyText"/>
      </w:pPr>
      <w:r>
        <w:t xml:space="preserve">I am writing to express my interest in the Telecommunication Engineer position at Vancouver Communications Solutions Ltd. As a dedicated and experienced professional with over a decade of expertise in designing, implementing, and optimizing telecommunications networks, I am eager to contribute my technical acumen and passion for innovation to your organization. Canada Vancouver’s dynamic tech ecosystem and commitment to cutting-edge infrastructure align perfectly with my career goals, making this opportunity particularly compelling.</w:t>
      </w:r>
    </w:p>
    <w:bookmarkStart w:id="20" w:name="Xd3db7548a9096dad42da73b0adcf9b7a2c54075"/>
    <w:p>
      <w:pPr>
        <w:pStyle w:val="Heading2"/>
      </w:pPr>
      <w:r>
        <w:t xml:space="preserve">Why Telecommunication Engineering Matters in Canada Vancouver</w:t>
      </w:r>
    </w:p>
    <w:p>
      <w:pPr>
        <w:pStyle w:val="FirstParagraph"/>
      </w:pPr>
      <w:r>
        <w:t xml:space="preserve">Telecommunication engineering is the backbone of modern connectivity, and in Canada Vancouver, this field holds even greater significance. As a city at the forefront of technological advancement, Vancouver is home to numerous tech startups, research institutions, and global companies that rely on robust communication networks. My career has been driven by a desire to support such innovation through reliable and efficient telecommunication solutions.</w:t>
      </w:r>
    </w:p>
    <w:p>
      <w:pPr>
        <w:pStyle w:val="BodyText"/>
      </w:pPr>
      <w:r>
        <w:t xml:space="preserve">Having worked in both Canadian and international markets, I understand the unique challenges of deploying telecommunications infrastructure in diverse environments. Vancouver’s regulatory framework, environmental considerations (such as its coastal climate), and high demand for 5G and fiber-optic networks require engineers who are not only technically proficient but also adaptable. My experience with network design, signal optimization, and problem-solving in complex scenarios has prepared me to thrive in this context.</w:t>
      </w:r>
    </w:p>
    <w:bookmarkEnd w:id="20"/>
    <w:bookmarkStart w:id="21" w:name="X2eeabd1c63ee9b95712e9faaf86b6420dc5188c"/>
    <w:p>
      <w:pPr>
        <w:pStyle w:val="Heading2"/>
      </w:pPr>
      <w:r>
        <w:t xml:space="preserve">Technical Expertise and Professional Experience</w:t>
      </w:r>
    </w:p>
    <w:p>
      <w:pPr>
        <w:pStyle w:val="FirstParagraph"/>
      </w:pPr>
      <w:r>
        <w:t xml:space="preserve">As a Telecommunication Engineer, I have specialized in areas such as wireless network architecture, fiber-optic deployment, and data transmission systems. My work at [Previous Company Name] involved leading projects to upgrade cellular networks to support 5G technologies, ensuring seamless connectivity for over 2 million users across British Columbia. This experience honed my ability to balance technical precision with cost-effectiveness and scalability—critical factors in Canada Vancouver’s competitive market.</w:t>
      </w:r>
    </w:p>
    <w:p>
      <w:pPr>
        <w:pStyle w:val="BodyText"/>
      </w:pPr>
      <w:r>
        <w:t xml:space="preserve">One of my key achievements was spearheading the design of a hybrid fiber-wireless network for a major urban development project in Vancouver. By integrating advanced signal boosting techniques and leveraging AI-driven analytics, we reduced latency by 30% and improved coverage in previously underserved areas. This project not only met client expectations but also set new benchmarks for reliability in the region.</w:t>
      </w:r>
    </w:p>
    <w:p>
      <w:pPr>
        <w:pStyle w:val="BodyText"/>
      </w:pPr>
      <w:r>
        <w:t xml:space="preserve">My technical toolkit includes proficiency in tools like Cisco Packet Tracer, MATLAB for signal processing, and network simulation software such as NS-3. I am also certified in [Relevant Certification, e.g., CCNA or CWNA], which aligns with industry standards for telecommunications in Canada. These qualifications, combined with my hands-on experience, enable me to deliver solutions that meet both current and future demands.</w:t>
      </w:r>
    </w:p>
    <w:bookmarkEnd w:id="21"/>
    <w:bookmarkStart w:id="22" w:name="Xb7de6cc5a8ccbd10a9b04b3f3a04caab4c173c4"/>
    <w:p>
      <w:pPr>
        <w:pStyle w:val="Heading2"/>
      </w:pPr>
      <w:r>
        <w:t xml:space="preserve">Understanding the Canadian Telecommunications Landscape</w:t>
      </w:r>
    </w:p>
    <w:p>
      <w:pPr>
        <w:pStyle w:val="FirstParagraph"/>
      </w:pPr>
      <w:r>
        <w:t xml:space="preserve">Canada’s telecommunications sector is governed by strict regulations set by the Canadian Radio-television and Telecommunications Commission (CRTC), which prioritize universal service, fair competition, and consumer protection. In Vancouver, these regulations are further shaped by local policies aimed at bridging the digital divide and promoting sustainable infrastructure. I am deeply familiar with these standards and have consistently ensured compliance in my work, whether it involved deploying rural broadband solutions or optimizing urban networks.</w:t>
      </w:r>
    </w:p>
    <w:p>
      <w:pPr>
        <w:pStyle w:val="BodyText"/>
      </w:pPr>
      <w:r>
        <w:t xml:space="preserve">Moreover, Vancouver’s emphasis on green technology and sustainability resonates with my approach to engineering. I have advocated for energy-efficient network designs and the use of recyclable materials in infrastructure projects. This alignment with environmental stewardship is a key reason I am drawn to Canada Vancouver, where innovation and responsibility often go hand in hand.</w:t>
      </w:r>
    </w:p>
    <w:bookmarkEnd w:id="22"/>
    <w:bookmarkStart w:id="23" w:name="X9defa6ce01e6793022d13502dddb432727f71d3"/>
    <w:p>
      <w:pPr>
        <w:pStyle w:val="Heading2"/>
      </w:pPr>
      <w:r>
        <w:t xml:space="preserve">Why Vancouver? A Commitment to Community and Innovation</w:t>
      </w:r>
    </w:p>
    <w:p>
      <w:pPr>
        <w:pStyle w:val="FirstParagraph"/>
      </w:pPr>
      <w:r>
        <w:t xml:space="preserve">Vancouver’s reputation as a hub for technology, education, and environmental consciousness makes it an ideal place for a Telecommunication Engineer like myself. The city’s thriving tech scene, supported by institutions such as the University of British Columbia and Simon Fraser University, fosters collaboration between academia and industry. I am particularly inspired by the work of local organizations like [Name of Local Tech Group or Initiative], which drive advancements in telecommunications while prioritizing community engagement.</w:t>
      </w:r>
    </w:p>
    <w:p>
      <w:pPr>
        <w:pStyle w:val="BodyText"/>
      </w:pPr>
      <w:r>
        <w:t xml:space="preserve">Living in Vancouver also means being part of a diverse, multicultural workforce that values creativity and inclusivity. My ability to work effectively in cross-functional teams and communicate complex technical concepts to non-technical stakeholders has been instrumental in previous roles. I am confident that these skills will allow me to contribute meaningfully to your team while growing professionally in this vibrant city.</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join Vancouver Communications Solutions Ltd. as a Telecommunication Engineer. My technical expertise, commitment to innovation, and deep understanding of Canada Vancouver’s unique telecommunications needs position me to make a valuable contribution to your organization. I am particularly excited about the chance to collaborate on projects that shape the future of connectivity in this dynamic region.</w:t>
      </w:r>
    </w:p>
    <w:p>
      <w:pPr>
        <w:pStyle w:val="BodyText"/>
      </w:pPr>
      <w:r>
        <w:t xml:space="preserve">Thank you for considering my application. I would welcome the opportunity to discuss how my background and vision align with your goals. Please feel free to contact me at (604) 555-1234 or john.doe@email.com at your convenience. I look forward to the possibility of contributing to the continued success of Vancouver Communications Solutions Ltd.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Canada Vancouver</dc:title>
  <dc:creator/>
  <cp:keywords/>
  <dcterms:created xsi:type="dcterms:W3CDTF">2026-07-21T09:03:59Z</dcterms:created>
  <dcterms:modified xsi:type="dcterms:W3CDTF">2026-07-21T09:03:59Z</dcterms:modified>
</cp:coreProperties>
</file>

<file path=docProps/custom.xml><?xml version="1.0" encoding="utf-8"?>
<Properties xmlns="http://schemas.openxmlformats.org/officeDocument/2006/custom-properties" xmlns:vt="http://schemas.openxmlformats.org/officeDocument/2006/docPropsVTypes"/>
</file>