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6" w:name="cover-letter"/>
    <w:p>
      <w:pPr>
        <w:pStyle w:val="Heading1"/>
      </w:pPr>
      <w:r>
        <w:t xml:space="preserve">Cover Letter</w:t>
      </w:r>
    </w:p>
    <w:p>
      <w:pPr>
        <w:pStyle w:val="FirstParagraph"/>
      </w:pPr>
      <w:r>
        <w:rPr>
          <w:bCs/>
          <w:b/>
        </w:rPr>
        <w:t xml:space="preserve">John Doe</w:t>
      </w:r>
      <w:r>
        <w:br/>
      </w:r>
      <w:r>
        <w:t xml:space="preserve">Jakarta, Indonesia</w:t>
      </w:r>
      <w:r>
        <w:br/>
      </w:r>
      <w:r>
        <w:t xml:space="preserve">john.doe@email.com | +6281234567890</w:t>
      </w:r>
    </w:p>
    <w:p>
      <w:pPr>
        <w:pStyle w:val="BodyText"/>
      </w:pPr>
      <w:r>
        <w:t xml:space="preserve">April 5, 2024</w:t>
      </w:r>
    </w:p>
    <w:p>
      <w:pPr>
        <w:pStyle w:val="BodyText"/>
      </w:pPr>
      <w:r>
        <w:rPr>
          <w:bCs/>
          <w:b/>
        </w:rPr>
        <w:t xml:space="preserve">Recruitment Manager</w:t>
      </w:r>
      <w:r>
        <w:br/>
      </w:r>
      <w:r>
        <w:rPr>
          <w:bCs/>
          <w:b/>
        </w:rPr>
        <w:t xml:space="preserve">PT. Teknologi Komunikasi Nusantara</w:t>
      </w:r>
      <w:r>
        <w:br/>
      </w:r>
      <w:r>
        <w:rPr>
          <w:bCs/>
          <w:b/>
        </w:rPr>
        <w:t xml:space="preserve">Jl. Jendral Sudirman No. 123, Jakarta Pusat, DKI Jakarta</w:t>
      </w:r>
    </w:p>
    <w:bookmarkStart w:id="25" w:name="dear-hiring-manager"/>
    <w:p>
      <w:pPr>
        <w:pStyle w:val="Heading2"/>
      </w:pPr>
      <w:r>
        <w:t xml:space="preserve">Dear Hiring Manager,</w:t>
      </w:r>
    </w:p>
    <w:p>
      <w:pPr>
        <w:pStyle w:val="FirstParagraph"/>
      </w:pPr>
      <w:r>
        <w:t xml:space="preserve">As a dedicated Telecommunication Engineer with over five years of experience in designing, implementing, and maintaining advanced communication systems, I am excited to apply for the Telecommunication Engineer position at PT. Teknologi Komunikasi Nusantara in Indonesia Jakarta. The dynamic growth of the telecommunications sector in Jakarta and its critical role in connecting businesses and communities across Indonesia align perfectly with my professional aspirations and technical expertise.</w:t>
      </w:r>
    </w:p>
    <w:p>
      <w:pPr>
        <w:pStyle w:val="BodyText"/>
      </w:pPr>
      <w:r>
        <w:t xml:space="preserve">Having worked on projects that span from 4G/5G network deployment to fiber-optic infrastructure development, I have cultivated a deep understanding of the challenges and opportunities within the Indonesian market. My ability to adapt to the unique demands of Jakarta’s urban environment—where connectivity is essential for both economic and social progress—has been instrumental in delivering solutions that meet stringent technical standards while addressing local needs. This experience has equipped me with the skills to thrive in a fast-paced, innovation-driven industry like telecommunications.</w:t>
      </w:r>
    </w:p>
    <w:bookmarkStart w:id="20" w:name="professional-experience"/>
    <w:p>
      <w:pPr>
        <w:pStyle w:val="Heading3"/>
      </w:pPr>
      <w:r>
        <w:t xml:space="preserve">Professional Experience</w:t>
      </w:r>
    </w:p>
    <w:p>
      <w:pPr>
        <w:pStyle w:val="FirstParagraph"/>
      </w:pPr>
      <w:r>
        <w:t xml:space="preserve">As a Telecommunication Engineer at PT. Kabelindo Jaya, I led the design and implementation of a 4G LTE network expansion project in Jakarta’s metropolitan area. This initiative involved optimizing existing infrastructure, integrating new base stations, and ensuring seamless connectivity for over 500,000 users. My role required close collaboration with cross-functional teams to troubleshoot signal coverage gaps and enhance network performance during high-traffic periods. The success of this project earned recognition from senior management and contributed to a 30% increase in customer satisfaction scores.</w:t>
      </w:r>
    </w:p>
    <w:p>
      <w:pPr>
        <w:pStyle w:val="BodyText"/>
      </w:pPr>
      <w:r>
        <w:t xml:space="preserve">In addition, I spearheaded the deployment of a fiber-optic backbone system for a regional data center in Jakarta, which reduced latency by 40% and improved data transmission speeds. This project required meticulous planning, coordination with local authorities for permits, and adherence to Indonesia’s regulatory standards for telecommunications infrastructure. My attention to detail and commitment to quality ensured that the system met both technical benchmarks and safety requirements.</w:t>
      </w:r>
    </w:p>
    <w:bookmarkEnd w:id="20"/>
    <w:bookmarkStart w:id="21" w:name="technical-expertise"/>
    <w:p>
      <w:pPr>
        <w:pStyle w:val="Heading3"/>
      </w:pPr>
      <w:r>
        <w:t xml:space="preserve">Technical Expertise</w:t>
      </w:r>
    </w:p>
    <w:p>
      <w:pPr>
        <w:pStyle w:val="FirstParagraph"/>
      </w:pPr>
      <w:r>
        <w:t xml:space="preserve">My expertise spans a wide range of telecommunication technologies, including microwave transmission systems, satellite communication, and wireless network optimization. I am proficient in using industry-standard tools such as MATLAB for signal analysis, Cisco Packet Tracer for network simulation, and GIS software to map out optimal infrastructure layouts. These skills have allowed me to contribute effectively to projects that require both theoretical knowledge and practical problem-solving abilities.</w:t>
      </w:r>
    </w:p>
    <w:p>
      <w:pPr>
        <w:pStyle w:val="BodyText"/>
      </w:pPr>
      <w:r>
        <w:t xml:space="preserve">Furthermore, I hold certifications in [Insert Certification Name, e.g., CCNA] and [Insert Certification Name, e.g., Huawei Certified Network Engineer], which validate my technical competence. My ability to stay updated with emerging trends—such as the integration of AI in network management and the rollout of 5G networks—ensures that I can contribute to forward-thinking initiatives in Jakarta’s telecommunications landscape.</w:t>
      </w:r>
    </w:p>
    <w:bookmarkEnd w:id="21"/>
    <w:bookmarkStart w:id="22" w:name="why-indonesia-jakarta"/>
    <w:p>
      <w:pPr>
        <w:pStyle w:val="Heading3"/>
      </w:pPr>
      <w:r>
        <w:t xml:space="preserve">Why Indonesia Jakarta?</w:t>
      </w:r>
    </w:p>
    <w:p>
      <w:pPr>
        <w:pStyle w:val="FirstParagraph"/>
      </w:pPr>
      <w:r>
        <w:t xml:space="preserve">Indonesia Jakarta is a hub of innovation and economic activity, where the demand for reliable and high-speed communication solutions continues to grow. As a Telecommunication Engineer, I am passionate about contributing to projects that bridge the digital divide and empower communities through connectivity. The unique challenges of Jakarta’s dense urban environment—ranging from traffic congestion affecting infrastructure deployment to the need for robust disaster recovery systems—require engineers who are not only technically skilled but also adaptable and resourceful.</w:t>
      </w:r>
    </w:p>
    <w:p>
      <w:pPr>
        <w:pStyle w:val="BodyText"/>
      </w:pPr>
      <w:r>
        <w:t xml:space="preserve">My experience working in Jakarta has taught me the importance of cultural sensitivity and collaboration when engaging with local stakeholders. Whether it’s coordinating with government agencies, partnering with telecommunications providers, or communicating technical details to non-technical audiences, I prioritize transparency and efficiency. This approach has allowed me to build strong relationships and deliver projects that align with both organizational goals and community needs.</w:t>
      </w:r>
    </w:p>
    <w:bookmarkEnd w:id="22"/>
    <w:bookmarkStart w:id="23" w:name="why-me"/>
    <w:p>
      <w:pPr>
        <w:pStyle w:val="Heading3"/>
      </w:pPr>
      <w:r>
        <w:t xml:space="preserve">Why Me?</w:t>
      </w:r>
    </w:p>
    <w:p>
      <w:pPr>
        <w:pStyle w:val="FirstParagraph"/>
      </w:pPr>
      <w:r>
        <w:t xml:space="preserve">What sets me apart as a Telecommunication Engineer is my combination of technical proficiency, problem-solving mindset, and commitment to excellence. I thrive in environments where I can leverage my knowledge to overcome complex challenges and drive tangible results. For example, during a recent project in Jakarta, I identified a critical flaw in the network’s load-balancing algorithm that was causing intermittent outages. By redesigning the system using advanced traffic management techniques, I reduced downtime by 60% and improved user experience significantly.</w:t>
      </w:r>
    </w:p>
    <w:p>
      <w:pPr>
        <w:pStyle w:val="BodyText"/>
      </w:pPr>
      <w:r>
        <w:t xml:space="preserve">Moreover, my strong analytical skills and ability to work under pressure make me well-suited for roles that require quick decision-making. Whether it’s troubleshooting a network failure during peak hours or optimizing a system to handle increased demand, I approach each task with professionalism and dedication. I am also a team player who values collaboration and is eager to contribute to PT. Teknologi Komunikasi Nusantara’s mission of delivering cutting-edge telecommunications solutions.</w:t>
      </w:r>
    </w:p>
    <w:bookmarkEnd w:id="23"/>
    <w:bookmarkStart w:id="24" w:name="conclusion"/>
    <w:p>
      <w:pPr>
        <w:pStyle w:val="Heading3"/>
      </w:pPr>
      <w:r>
        <w:t xml:space="preserve">Conclusion</w:t>
      </w:r>
    </w:p>
    <w:p>
      <w:pPr>
        <w:pStyle w:val="FirstParagraph"/>
      </w:pPr>
      <w:r>
        <w:t xml:space="preserve">In conclusion, I am confident that my background as a Telecommunication Engineer, combined with my passion for innovation and dedication to excellence, makes me an ideal candidate for this position in Indonesia Jakarta. I would be honored to contribute my skills to PT. Teknologi Komunikasi Nusantara’s vision of shaping the future of telecommunications in Indonesia. Thank you for considering my application, and I look forward to the opportunity to discuss how I can add value to your team.</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2026-07-23T16:30:10Z</dcterms:created>
  <dcterms:modified xsi:type="dcterms:W3CDTF">2026-07-23T16:30:10Z</dcterms:modified>
</cp:coreProperties>
</file>

<file path=docProps/custom.xml><?xml version="1.0" encoding="utf-8"?>
<Properties xmlns="http://schemas.openxmlformats.org/officeDocument/2006/custom-properties" xmlns:vt="http://schemas.openxmlformats.org/officeDocument/2006/docPropsVTypes"/>
</file>