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Telecommunication Engineer position at your esteemed organization in Myanmar Yangon. As a highly motivated and technically proficient professional with a deep understanding of telecommunications systems, I am eager to contribute my expertise to support the growing infrastructure needs of this dynamic region. With a solid foundation in network design, wireless communication technologies, and project management, I am confident in my ability to deliver innovative solutions that align with your company’s vision for advancing connectivity in Myanmar Yangon.</w:t>
      </w:r>
    </w:p>
    <w:p>
      <w:pPr>
        <w:pStyle w:val="BodyText"/>
      </w:pPr>
      <w:r>
        <w:t xml:space="preserve">My career as a Telecommunication Engineer has been defined by a commitment to excellence and a passion for solving complex technical challenges. Over the past several years, I have gained extensive experience in designing, implementing, and maintaining telecommunications networks that cater to both urban and rural environments. My work has included deploying fiber-optic infrastructure, optimizing wireless communication systems, and ensuring seamless integration of emerging technologies such as 5G and IoT (Internet of Things). These experiences have equipped me with the technical acumen to address the unique demands of a rapidly evolving market like Myanmar Yangon, where the demand for reliable and high-speed connectivity continues to surge.</w:t>
      </w:r>
    </w:p>
    <w:p>
      <w:pPr>
        <w:pStyle w:val="BodyText"/>
      </w:pPr>
      <w:r>
        <w:t xml:space="preserve">What sets me apart as a Telecommunication Engineer is my ability to combine analytical thinking with practical problem-solving skills. In my previous role at [Previous Company Name], I led a team to design and deploy a scalable mobile network that reduced signal latency by 30% in high-density urban areas. This project not only enhanced user experience but also contributed to the expansion of digital services in underserved communities. My hands-on approach, coupled with my proficiency in tools such as CAD software, network simulators, and RF planning systems, ensures that I can deliver projects on time and within budget while maintaining the highest standards of quality.</w:t>
      </w:r>
    </w:p>
    <w:p>
      <w:pPr>
        <w:pStyle w:val="BodyText"/>
      </w:pPr>
      <w:r>
        <w:t xml:space="preserve">Myanmar Yangon represents a vibrant hub of economic activity and technological innovation. As the country’s largest city and a key center for business and trade, Yangon faces unique challenges in meeting the rising demand for telecommunications services. From improving mobile network coverage in densely populated neighborhoods to supporting the rollout of smart city initiatives, there is immense potential to make a meaningful impact. I am particularly drawn to your organization’s commitment to driving technological advancement in Myanmar, and I am eager to contribute my skills to help bridge the digital divide and empower local communities through reliable connectivity.</w:t>
      </w:r>
    </w:p>
    <w:p>
      <w:pPr>
        <w:pStyle w:val="BodyText"/>
      </w:pPr>
      <w:r>
        <w:t xml:space="preserve">One of my core strengths as a Telecommunication Engineer is my ability to collaborate effectively with cross-functional teams. Whether working alongside software developers, project managers, or field technicians, I prioritize clear communication and teamwork to ensure projects are executed smoothly. My experience in coordinating with stakeholders from diverse backgrounds has taught me the importance of adapting to different perspectives while maintaining a focus on shared goals. This collaborative mindset is essential for addressing the multifaceted challenges of telecommunications in a city as dynamic as Yangon.</w:t>
      </w:r>
    </w:p>
    <w:p>
      <w:pPr>
        <w:pStyle w:val="BodyText"/>
      </w:pPr>
      <w:r>
        <w:t xml:space="preserve">Additionally, I have a strong understanding of regulatory frameworks and industry standards that govern telecommunications in Myanmar. Staying updated with local policies and international best practices allows me to ensure that all projects comply with legal requirements while leveraging cutting-edge technologies. For instance, my recent work on 5G network trials involved close coordination with regulatory bodies to align technical specifications with national guidelines, resulting in a successful pilot program that attracted significant attention from industry stakeholders.</w:t>
      </w:r>
    </w:p>
    <w:p>
      <w:pPr>
        <w:pStyle w:val="BodyText"/>
      </w:pPr>
      <w:r>
        <w:t xml:space="preserve">My passion for telecommunications is driven by the belief that connectivity is a cornerstone of progress. In Myanmar Yangon, where the digital landscape is evolving rapidly, I see an opportunity to play a pivotal role in shaping the future of communication technologies. Whether it’s expanding broadband access, enhancing network security, or developing sustainable solutions for energy-efficient infrastructure, I am dedicated to contributing to initiatives that foster inclusivity and innovation.</w:t>
      </w:r>
    </w:p>
    <w:p>
      <w:pPr>
        <w:pStyle w:val="BodyText"/>
      </w:pPr>
      <w:r>
        <w:t xml:space="preserve">Finally, I would like to express my appreciation for the opportunity to apply for this position. I am deeply committed to supporting your organization’s mission of advancing telecommunications in Myanmar Yangon and would be honored to bring my skills, experience, and enthusiasm to your team. I am confident that my background as a Telecommunication Engineer, combined with my adaptability and drive, will enable me to make a valuable contribution.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2025-12-10T12:00:05Z</dcterms:created>
  <dcterms:modified xsi:type="dcterms:W3CDTF">2025-12-10T12:00:05Z</dcterms:modified>
</cp:coreProperties>
</file>

<file path=docProps/custom.xml><?xml version="1.0" encoding="utf-8"?>
<Properties xmlns="http://schemas.openxmlformats.org/officeDocument/2006/custom-properties" xmlns:vt="http://schemas.openxmlformats.org/officeDocument/2006/docPropsVTypes"/>
</file>