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Colombia</w:t>
      </w:r>
      <w:r>
        <w:t xml:space="preserve"> </w:t>
      </w:r>
      <w:r>
        <w:t xml:space="preserve">Medellín</w:t>
      </w:r>
    </w:p>
    <w:bookmarkStart w:id="25" w:name="X3a872ecff2e2cd83a1f6792957c1f4b61294a49"/>
    <w:p>
      <w:pPr>
        <w:pStyle w:val="Heading1"/>
      </w:pPr>
      <w:r>
        <w:t xml:space="preserve">Cover Letter for Translator Interpreter Position in Colombia Medellín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[City, Country]</w:t>
      </w:r>
    </w:p>
    <w:p>
      <w:pPr>
        <w:pStyle w:val="BodyText"/>
      </w:pPr>
      <w:r>
        <w:t xml:space="preserve">Dear Hiring Team,</w:t>
      </w:r>
    </w:p>
    <w:p>
      <w:pPr>
        <w:pStyle w:val="BodyText"/>
      </w:pPr>
      <w:r>
        <w:t xml:space="preserve">I am writing to express my enthusiastic interest in the Translator Interpreter position at your esteemed organization in Colombia Medellín. As a dedicated professional with over [X years] of experience in translation and interpretation, I am confident that my skills, cultural adaptability, and passion for bridging linguistic and cultural gaps make me an ideal candidate for this role. My expertise spans multiple languages, including [list languages], and my deep understanding of the unique dynamics of Colombia Medellín positions me to contribute meaningfully to your team.</w:t>
      </w:r>
    </w:p>
    <w:bookmarkStart w:id="20" w:name="X24d773367f8c1380de31c7b508d917cbf96019e"/>
    <w:p>
      <w:pPr>
        <w:pStyle w:val="Heading2"/>
      </w:pPr>
      <w:r>
        <w:t xml:space="preserve">Why Translator Interpreter? A Commitment to Communication</w:t>
      </w:r>
    </w:p>
    <w:p>
      <w:pPr>
        <w:pStyle w:val="FirstParagraph"/>
      </w:pPr>
      <w:r>
        <w:t xml:space="preserve">The role of a Translator Interpreter is not merely about converting words from one language to another; it is about fostering understanding, trust, and collaboration across diverse communities. In Colombia Medellín, where cultural richness and linguistic diversity intersect, this responsibility is even more critical. My career has been driven by the belief that effective communication transcends borders and empowers individuals and organizations to thrive in a globalized world.</w:t>
      </w:r>
    </w:p>
    <w:p>
      <w:pPr>
        <w:pStyle w:val="BodyText"/>
      </w:pPr>
      <w:r>
        <w:t xml:space="preserve">As a Translator Interpreter, I have consistently demonstrated the ability to navigate complex linguistic challenges while maintaining the integrity of the original message. Whether working with legal documents, business negotiations, or interpersonal conversations, I approach each task with precision, empathy, and a commitment to accuracy. My proficiency in [list languages] enables me to act as a vital link between individuals and organizations operating in multilingual environments.</w:t>
      </w:r>
    </w:p>
    <w:bookmarkEnd w:id="20"/>
    <w:bookmarkStart w:id="21" w:name="X60c30dc0bb71ef349b61b6be57e107b52fb93ef"/>
    <w:p>
      <w:pPr>
        <w:pStyle w:val="Heading2"/>
      </w:pPr>
      <w:r>
        <w:t xml:space="preserve">Experience in Colombia Medellín: A Unique Advantage</w:t>
      </w:r>
    </w:p>
    <w:p>
      <w:pPr>
        <w:pStyle w:val="FirstParagraph"/>
      </w:pPr>
      <w:r>
        <w:t xml:space="preserve">Colombia Medellín is a city that embodies resilience, innovation, and cultural vibrancy. As a Translator Interpreter with experience working in this dynamic region, I understand the specific nuances of local dialects, idioms, and socio-cultural contexts. This knowledge allows me to provide translations and interpretations that are not only linguistically accurate but also culturally resonant.</w:t>
      </w:r>
    </w:p>
    <w:p>
      <w:pPr>
        <w:pStyle w:val="BodyText"/>
      </w:pPr>
      <w:r>
        <w:t xml:space="preserve">My work in Medellín has included collaborating with international businesses, NGOs, and government agencies to facilitate communication between local stakeholders and global partners. For instance, I have assisted in translating technical manuals for infrastructure projects, interpreting during community meetings focused on social development initiatives, and supporting cross-cultural training programs for multinational teams. These experiences have honed my ability to adapt to various settings while maintaining the highest standards of professionalism.</w:t>
      </w:r>
    </w:p>
    <w:p>
      <w:pPr>
        <w:pStyle w:val="BodyText"/>
      </w:pPr>
      <w:r>
        <w:t xml:space="preserve">Moreover, my time in Medellín has deepened my appreciation for the city's unique cultural heritage. From its historic architecture to its thriving art scene and vibrant street life, I am acutely aware of how language shapes and is shaped by local identity. This awareness ensures that my translations and interpretations are not only accurate but also respectful of the cultural values that define Medellín’s community.</w:t>
      </w:r>
    </w:p>
    <w:bookmarkEnd w:id="21"/>
    <w:bookmarkStart w:id="22" w:name="X9cb1c2a047786e94b5f84fdb8d91c69656558d0"/>
    <w:p>
      <w:pPr>
        <w:pStyle w:val="Heading2"/>
      </w:pPr>
      <w:r>
        <w:t xml:space="preserve">Key Skills for a Translator Interpreter in Colombia</w:t>
      </w:r>
    </w:p>
    <w:p>
      <w:pPr>
        <w:pStyle w:val="FirstParagraph"/>
      </w:pPr>
      <w:r>
        <w:t xml:space="preserve">As a Translator Interpreter, I bring a comprehensive skill set tailored to the demands of this role. My technical expertise includes:</w:t>
      </w:r>
    </w:p>
    <w:p>
      <w:pPr>
        <w:numPr>
          <w:ilvl w:val="0"/>
          <w:numId w:val="1001"/>
        </w:numPr>
        <w:pStyle w:val="Compact"/>
      </w:pPr>
      <w:r>
        <w:rPr>
          <w:bCs/>
          <w:b/>
        </w:rPr>
        <w:t xml:space="preserve">Linguistic Precision:</w:t>
      </w:r>
      <w:r>
        <w:t xml:space="preserve"> </w:t>
      </w:r>
      <w:r>
        <w:t xml:space="preserve">Mastery of [list languages] and the ability to translate complex texts while preserving tone, context, and intent.</w:t>
      </w:r>
    </w:p>
    <w:p>
      <w:pPr>
        <w:numPr>
          <w:ilvl w:val="0"/>
          <w:numId w:val="1001"/>
        </w:numPr>
        <w:pStyle w:val="Compact"/>
      </w:pPr>
      <w:r>
        <w:rPr>
          <w:bCs/>
          <w:b/>
        </w:rPr>
        <w:t xml:space="preserve">Cultural Sensitivity:</w:t>
      </w:r>
      <w:r>
        <w:t xml:space="preserve"> </w:t>
      </w:r>
      <w:r>
        <w:t xml:space="preserve">A deep understanding of cultural norms, idioms, and social dynamics to ensure translations resonate authentically with local audiences.</w:t>
      </w:r>
    </w:p>
    <w:p>
      <w:pPr>
        <w:numPr>
          <w:ilvl w:val="0"/>
          <w:numId w:val="1001"/>
        </w:numPr>
        <w:pStyle w:val="Compact"/>
      </w:pPr>
      <w:r>
        <w:rPr>
          <w:bCs/>
          <w:b/>
        </w:rPr>
        <w:t xml:space="preserve">Interpretation Skills:</w:t>
      </w:r>
      <w:r>
        <w:t xml:space="preserve"> </w:t>
      </w:r>
      <w:r>
        <w:t xml:space="preserve">Fluency in both consecutive and simultaneous interpretation, with experience in settings such as conferences, meetings, and legal proceedings.</w:t>
      </w:r>
    </w:p>
    <w:p>
      <w:pPr>
        <w:numPr>
          <w:ilvl w:val="0"/>
          <w:numId w:val="1001"/>
        </w:numPr>
        <w:pStyle w:val="Compact"/>
      </w:pPr>
      <w:r>
        <w:rPr>
          <w:bCs/>
          <w:b/>
        </w:rPr>
        <w:t xml:space="preserve">Technological Proficiency:</w:t>
      </w:r>
      <w:r>
        <w:t xml:space="preserve"> </w:t>
      </w:r>
      <w:r>
        <w:t xml:space="preserve">Familiarity with CAT (Computer-Assisted Translation) tools and other software to streamline workflows and enhance efficiency.</w:t>
      </w:r>
    </w:p>
    <w:p>
      <w:pPr>
        <w:numPr>
          <w:ilvl w:val="0"/>
          <w:numId w:val="1001"/>
        </w:numPr>
        <w:pStyle w:val="Compact"/>
      </w:pPr>
      <w:r>
        <w:rPr>
          <w:bCs/>
          <w:b/>
        </w:rPr>
        <w:t xml:space="preserve">Client-Centric Approach:</w:t>
      </w:r>
      <w:r>
        <w:t xml:space="preserve"> </w:t>
      </w:r>
      <w:r>
        <w:t xml:space="preserve">A collaborative mindset that prioritizes the needs of clients, whether they are individuals seeking personal assistance or organizations requiring high-stakes translation services.</w:t>
      </w:r>
    </w:p>
    <w:p>
      <w:pPr>
        <w:pStyle w:val="FirstParagraph"/>
      </w:pPr>
      <w:r>
        <w:t xml:space="preserve">In addition to these technical skills, I possess strong interpersonal abilities that enable me to connect with people from diverse backgrounds. My patience, active listening, and ability to think on my feet make me well-suited for the fast-paced and often unpredictable nature of interpretation work in Medellín’s bustling urban environment.</w:t>
      </w:r>
    </w:p>
    <w:bookmarkEnd w:id="22"/>
    <w:bookmarkStart w:id="23" w:name="X8d4c0e07d73759b9138bc6818a9d8867a25ceb1"/>
    <w:p>
      <w:pPr>
        <w:pStyle w:val="Heading2"/>
      </w:pPr>
      <w:r>
        <w:t xml:space="preserve">Why Colombia Medellín? A City of Opportunity</w:t>
      </w:r>
    </w:p>
    <w:p>
      <w:pPr>
        <w:pStyle w:val="FirstParagraph"/>
      </w:pPr>
      <w:r>
        <w:t xml:space="preserve">Colombia Medellín is more than just a location; it is a hub of innovation, creativity, and economic growth. As the city continues to attract international investment and cultural exchange, the need for skilled Translator Interpreters has never been greater. My decision to pursue this role in Medellín is rooted in my belief that this city represents a unique opportunity to contribute to its global connectivity while immersing myself in its rich cultural tapestry.</w:t>
      </w:r>
    </w:p>
    <w:p>
      <w:pPr>
        <w:pStyle w:val="BodyText"/>
      </w:pPr>
      <w:r>
        <w:t xml:space="preserve">Medellín’s commitment to social development and technological advancement has created an environment where multilingual professionals are highly valued. Whether supporting startups, educational institutions, or international organizations, I am eager to leverage my skills to help your organization succeed in this dynamic market. My familiarity with the local landscape—ranging from transportation systems to community networks—ensures that I can integrate seamlessly into your team and deliver results efficiently.</w:t>
      </w:r>
    </w:p>
    <w:bookmarkEnd w:id="23"/>
    <w:bookmarkStart w:id="24" w:name="conclusion-a-passion-for-bridging-worlds"/>
    <w:p>
      <w:pPr>
        <w:pStyle w:val="Heading2"/>
      </w:pPr>
      <w:r>
        <w:t xml:space="preserve">Conclusion: A Passion for Bridging Worlds</w:t>
      </w:r>
    </w:p>
    <w:p>
      <w:pPr>
        <w:pStyle w:val="FirstParagraph"/>
      </w:pPr>
      <w:r>
        <w:t xml:space="preserve">In conclusion, I am confident that my experience as a Translator Interpreter, combined with my deep connection to Colombia Medellín, makes me an exceptional candidate for this position. I am particularly drawn to the opportunity to work in a city that values innovation and cultural exchange, where my skills can have a meaningful impact on both local and global stakeholders.</w:t>
      </w:r>
    </w:p>
    <w:p>
      <w:pPr>
        <w:pStyle w:val="BodyText"/>
      </w:pPr>
      <w:r>
        <w:t xml:space="preserve">I would be honored to bring my expertise in translation and interpretation to your organization. Thank you for considering my application. I look forward to the possibility of discussing how I can contribute to your mission and help foster stronger connections through language.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Colombia Medellín</dc:title>
  <dc:creator/>
  <dc:language>en</dc:language>
  <cp:keywords/>
  <dcterms:created xsi:type="dcterms:W3CDTF">2026-07-23T14:45:22Z</dcterms:created>
  <dcterms:modified xsi:type="dcterms:W3CDTF">2026-07-23T14:45:22Z</dcterms:modified>
</cp:coreProperties>
</file>

<file path=docProps/custom.xml><?xml version="1.0" encoding="utf-8"?>
<Properties xmlns="http://schemas.openxmlformats.org/officeDocument/2006/custom-properties" xmlns:vt="http://schemas.openxmlformats.org/officeDocument/2006/docPropsVTypes"/>
</file>