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bookmarkStart w:id="25" w:name="X58ff6bdb4bb4a42b35ce8d255562f72a4ba7958"/>
    <w:p>
      <w:pPr>
        <w:pStyle w:val="Heading1"/>
      </w:pPr>
      <w:r>
        <w:t xml:space="preserve">Cover Letter for Translator Interpreter Position in Kenya Nairobi</w:t>
      </w:r>
    </w:p>
    <w:p>
      <w:pPr>
        <w:pStyle w:val="FirstParagraph"/>
      </w:pPr>
      <w:r>
        <w:rPr>
          <w:bCs/>
          <w:b/>
        </w:rPr>
        <w:t xml:space="preserve">Dear Hiring Manager,</w:t>
      </w:r>
    </w:p>
    <w:p>
      <w:pPr>
        <w:pStyle w:val="BodyText"/>
      </w:pPr>
      <w:r>
        <w:t xml:space="preserve">I am writing to express my sincere interest in the Translator Interpreter position at [Organization Name] in Kenya, Nairobi. With a deep passion for bridging cultural and linguistic gaps, I am eager to contribute my expertise as a professional translator and interpreter to support your mission of fostering communication across diverse communities in this vibrant city. As someone who has dedicated years to mastering multilingual communication and understanding the nuances of different cultures, I am confident that my skills align perfectly with the requirements of this role.</w:t>
      </w:r>
    </w:p>
    <w:p>
      <w:pPr>
        <w:pStyle w:val="BodyText"/>
      </w:pPr>
      <w:r>
        <w:t xml:space="preserve">As a Translator Interpreter, I understand the critical importance of accuracy, cultural sensitivity, and adaptability in ensuring effective communication. Nairobi, as a bustling hub of international organizations, businesses, and local communities in Kenya, presents unique opportunities to work with a wide range of languages and dialects. My background in translating between English and Swahili—two dominant languages in Kenya—alongside proficiency in other regional languages such as Luo, Kikuyu, and Luhya, enables me to serve a diverse clientele. This linguistic versatility is essential for roles that require interpreting in legal, medical, educational, or business contexts within Nairobi's dynamic environment.</w:t>
      </w:r>
    </w:p>
    <w:bookmarkStart w:id="20" w:name="experience-and-expertise"/>
    <w:p>
      <w:pPr>
        <w:pStyle w:val="Heading2"/>
      </w:pPr>
      <w:r>
        <w:t xml:space="preserve">Experience and Expertise</w:t>
      </w:r>
    </w:p>
    <w:p>
      <w:pPr>
        <w:pStyle w:val="FirstParagraph"/>
      </w:pPr>
      <w:r>
        <w:t xml:space="preserve">Over the past [X years], I have worked as a Translator Interpreter in both local and international settings, focusing on projects that require precise language transfer while respecting cultural contexts. In Nairobi, I have collaborated with NGOs, government agencies, and private enterprises to translate documents, interpret during meetings, and facilitate cross-cultural communication. For instance, I recently supported a health initiative by translating medical materials into Swahili for rural communities in Kenya’s central region. This project highlighted the importance of not only linguistic accuracy but also cultural relevance in ensuring that information resonates with local audiences.</w:t>
      </w:r>
    </w:p>
    <w:p>
      <w:pPr>
        <w:pStyle w:val="BodyText"/>
      </w:pPr>
      <w:r>
        <w:t xml:space="preserve">My work as a Translator Interpreter has also involved interpreting during high-stakes events such as international conferences and community workshops. In Nairobi, where multilingualism is a norm, I have facilitated dialogues between Kenyan stakeholders and global partners, ensuring that no nuance or intent was lost in translation. This experience has honed my ability to think on my feet, adapt to different communication styles, and maintain composure under pressure—skills that are vital for any translator interpreter operating in a fast-paced urban setting like Nairobi.</w:t>
      </w:r>
    </w:p>
    <w:bookmarkEnd w:id="20"/>
    <w:bookmarkStart w:id="21" w:name="cultural-sensitivity-and-local-insights"/>
    <w:p>
      <w:pPr>
        <w:pStyle w:val="Heading2"/>
      </w:pPr>
      <w:r>
        <w:t xml:space="preserve">Cultural Sensitivity and Local Insights</w:t>
      </w:r>
    </w:p>
    <w:p>
      <w:pPr>
        <w:pStyle w:val="FirstParagraph"/>
      </w:pPr>
      <w:r>
        <w:t xml:space="preserve">Living and working in Kenya Nairobi has given me invaluable insights into the cultural dynamics that shape communication in this region. I am deeply aware of the importance of respecting local customs, idioms, and social norms when translating or interpreting. For example, understanding the context behind proverbs or expressions is crucial to delivering translations that are both accurate and culturally appropriate. This sensitivity ensures that my work not only conveys messages but also builds trust between individuals and organizations.</w:t>
      </w:r>
    </w:p>
    <w:p>
      <w:pPr>
        <w:pStyle w:val="BodyText"/>
      </w:pPr>
      <w:r>
        <w:t xml:space="preserve">In Nairobi’s multicultural environment, I have encountered a variety of linguistic challenges, from regional dialect variations to the need for specialized terminology in fields like law or technology. My approach is to always research thoroughly and consult with native speakers when necessary. This commitment to precision has allowed me to deliver high-quality services that meet the specific needs of clients in Kenya Nairobi.</w:t>
      </w:r>
    </w:p>
    <w:bookmarkEnd w:id="21"/>
    <w:bookmarkStart w:id="22" w:name="technical-skills-and-tools"/>
    <w:p>
      <w:pPr>
        <w:pStyle w:val="Heading2"/>
      </w:pPr>
      <w:r>
        <w:t xml:space="preserve">Technical Skills and Tools</w:t>
      </w:r>
    </w:p>
    <w:p>
      <w:pPr>
        <w:pStyle w:val="FirstParagraph"/>
      </w:pPr>
      <w:r>
        <w:t xml:space="preserve">Beyond language proficiency, I am well-versed in using translation management systems (TMS) and CAT tools such as SDL Trados and MemoQ. These technologies enable me to streamline workflows, maintain consistency across projects, and meet tight deadlines—qualities that are especially important for organizations operating in Nairobi’s competitive market. Additionally, I have experience with voice-to-text transcription and video conferencing platforms, which are often used in remote interpreting assignments.</w:t>
      </w:r>
    </w:p>
    <w:p>
      <w:pPr>
        <w:pStyle w:val="BodyText"/>
      </w:pPr>
      <w:r>
        <w:t xml:space="preserve">My technical skills are complemented by a strong foundation in grammar, syntax, and stylistic adaptation. Whether translating a legal document or interpreting during a community meeting, I ensure that the final output is both linguistically sound and contextually relevant. This attention to detail has earned me recognition from clients who value reliability and quality in their communication efforts.</w:t>
      </w:r>
    </w:p>
    <w:bookmarkEnd w:id="22"/>
    <w:bookmarkStart w:id="23" w:name="why-nairobi"/>
    <w:p>
      <w:pPr>
        <w:pStyle w:val="Heading2"/>
      </w:pPr>
      <w:r>
        <w:t xml:space="preserve">Why Nairobi?</w:t>
      </w:r>
    </w:p>
    <w:p>
      <w:pPr>
        <w:pStyle w:val="FirstParagraph"/>
      </w:pPr>
      <w:r>
        <w:t xml:space="preserve">Nairobi is not just a city; it is a melting pot of cultures, languages, and ideas. As a Translator Interpreter, I am drawn to the opportunity to work in such an environment where every interaction has the potential to foster greater understanding. The city’s role as a regional leader in East Africa means that my skills can have far-reaching impacts, from supporting diplomatic missions to enabling educational exchanges.</w:t>
      </w:r>
    </w:p>
    <w:p>
      <w:pPr>
        <w:pStyle w:val="BodyText"/>
      </w:pPr>
      <w:r>
        <w:t xml:space="preserve">I am particularly interested in contributing to organizations that prioritize inclusivity and equitable access to information. In Nairobi, where many communities face language barriers, my work as a Translator Interpreter can help bridge divides and empower individuals. I am eager to bring my expertise to your team and support your initiatives in ways that align with the values of cultural preservation and mutual respect.</w:t>
      </w:r>
    </w:p>
    <w:bookmarkEnd w:id="23"/>
    <w:bookmarkStart w:id="24" w:name="conclusion"/>
    <w:p>
      <w:pPr>
        <w:pStyle w:val="Heading2"/>
      </w:pPr>
      <w:r>
        <w:t xml:space="preserve">Conclusion</w:t>
      </w:r>
    </w:p>
    <w:p>
      <w:pPr>
        <w:pStyle w:val="FirstParagraph"/>
      </w:pPr>
      <w:r>
        <w:t xml:space="preserve">In conclusion, I am confident that my experience, linguistic skills, and dedication to cross-cultural communication make me an ideal candidate for the Translator Interpreter role in Kenya Nairobi. I would be honored to contribute my abilities to your organization and help further its mission of fostering meaningful connections across languages and cultures.</w:t>
      </w:r>
    </w:p>
    <w:p>
      <w:pPr>
        <w:pStyle w:val="BodyText"/>
      </w:pPr>
      <w:r>
        <w:t xml:space="preserve">Thank you for considering my application. I look forward to the opportunity to discuss how my background and passion align with your needs. Please feel free to contact me at [Your Phone Number] or [Your Email Address] for any additional information or to schedule an interview.</w:t>
      </w:r>
    </w:p>
    <w:p>
      <w:pPr>
        <w:pStyle w:val="BodyText"/>
      </w:pPr>
      <w:r>
        <w:t xml:space="preserve">Sincerely,</w:t>
      </w:r>
    </w:p>
    <w:p>
      <w:pPr>
        <w:pStyle w:val="BodyText"/>
      </w:pP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Kenya Nairobi</dc:title>
  <dc:creator/>
  <cp:keywords/>
  <dcterms:created xsi:type="dcterms:W3CDTF">2026-07-23T15:12:34Z</dcterms:created>
  <dcterms:modified xsi:type="dcterms:W3CDTF">2026-07-23T15:12:34Z</dcterms:modified>
</cp:coreProperties>
</file>

<file path=docProps/custom.xml><?xml version="1.0" encoding="utf-8"?>
<Properties xmlns="http://schemas.openxmlformats.org/officeDocument/2006/custom-properties" xmlns:vt="http://schemas.openxmlformats.org/officeDocument/2006/docPropsVTypes"/>
</file>