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It is with great enthusiasm that I submit my application for the Translator Interpreter position at your esteemed organization, located in the vibrant and dynamic city of Lagos, Nigeria. As a seasoned professional with a profound understanding of multilingual communication and cultural nuances, I am confident in my ability to contribute effectively to your team while delivering exceptional service in one of Africa’s most cosmopolitan hubs. This opportunity aligns perfectly with my career goals and passion for bridging linguistic and cultural gaps, particularly within the richly diverse landscape of Nigeria Lagos.</w:t>
      </w:r>
    </w:p>
    <w:p>
      <w:pPr>
        <w:pStyle w:val="BodyText"/>
      </w:pPr>
      <w:r>
        <w:t xml:space="preserve">The role of a Translator Interpreter is not merely about translating words; it is about facilitating meaningful connections between people, cultures, and ideas. In Nigeria Lagos, where over 250 languages coexist alongside English as the official language, the demand for skilled translators and interpreters has never been higher. Whether in business negotiations, legal proceedings, healthcare services, or community engagement initiatives, accurate and culturally sensitive communication is critical. My extensive experience in this field equips me to navigate these complexities with precision and professionalism.</w:t>
      </w:r>
    </w:p>
    <w:bookmarkStart w:id="20" w:name="why-nigeria-lagos"/>
    <w:p>
      <w:pPr>
        <w:pStyle w:val="Heading2"/>
      </w:pPr>
      <w:r>
        <w:t xml:space="preserve">Why Nigeria Lagos?</w:t>
      </w:r>
    </w:p>
    <w:p>
      <w:pPr>
        <w:pStyle w:val="FirstParagraph"/>
      </w:pPr>
      <w:r>
        <w:t xml:space="preserve">Lagos is a city of contrasts—where traditional customs meet modernity, and where linguistic diversity thrives. As a Translator Interpreter, I understand the importance of not only translating text but also interpreting context, tone, and intent. In Lagos, where interactions often span multiple languages such as Yoruba, Igbo, Hausa, Pidgin English, and regional dialects like Edo or Fulani, my ability to adapt to local nuances ensures clarity and respect for all parties involved. For instance, during my time working with international NGOs in Lagos, I facilitated communication between local communities and foreign teams by translating technical documents while also explaining cultural practices that could impact project outcomes. This experience has reinforced my belief that effective interpretation is as much about empathy as it is about language proficiency.</w:t>
      </w:r>
    </w:p>
    <w:bookmarkEnd w:id="20"/>
    <w:bookmarkStart w:id="21" w:name="professional-expertise"/>
    <w:p>
      <w:pPr>
        <w:pStyle w:val="Heading2"/>
      </w:pPr>
      <w:r>
        <w:t xml:space="preserve">Professional Expertise</w:t>
      </w:r>
    </w:p>
    <w:p>
      <w:pPr>
        <w:pStyle w:val="FirstParagraph"/>
      </w:pPr>
      <w:r>
        <w:t xml:space="preserve">With over a decade of experience in translation and interpretation, I have developed a robust skill set tailored to the unique challenges of Nigeria Lagos. My fluency in English, Yoruba, Igbo, and Hausa allows me to serve as a vital link between diverse stakeholders. Additionally, my proficiency in French and Spanish has enabled me to support multinational corporations operating in the region. I am also well-versed in using translation software such as SDL Trados and MemoQ, which streamline workflows while maintaining the integrity of cultural context.</w:t>
      </w:r>
    </w:p>
    <w:p>
      <w:pPr>
        <w:pStyle w:val="BodyText"/>
      </w:pPr>
      <w:r>
        <w:t xml:space="preserve">One of my most rewarding projects involved translating a series of public health campaigns from English into Yoruba and Hausa for local communities in Lagos. By ensuring that the messages were not only linguistically accurate but also culturally appropriate, I contributed to higher engagement rates and improved health outcomes. This experience underscored the importance of tailoring translations to resonate with specific audiences—a principle I apply rigorously in every assignment.</w:t>
      </w:r>
    </w:p>
    <w:bookmarkEnd w:id="21"/>
    <w:bookmarkStart w:id="22" w:name="cultural-sensitivity-and-adaptability"/>
    <w:p>
      <w:pPr>
        <w:pStyle w:val="Heading2"/>
      </w:pPr>
      <w:r>
        <w:t xml:space="preserve">Cultural Sensitivity and Adaptability</w:t>
      </w:r>
    </w:p>
    <w:p>
      <w:pPr>
        <w:pStyle w:val="FirstParagraph"/>
      </w:pPr>
      <w:r>
        <w:t xml:space="preserve">In Lagos, where cultural diversity is both a strength and a challenge, my role as a Translator Interpreter requires more than linguistic skills. It demands an acute awareness of social dynamics, historical contexts, and regional variations. For example, when interpreting during legal proceedings involving Igbo-speaking clients in Lagos State Courts, I ensured that the terminology used was not only legally precise but also aligned with local customs to avoid misunderstandings. My ability to build rapport with clients and colleagues alike has consistently fostered trust and collaboration.</w:t>
      </w:r>
    </w:p>
    <w:p>
      <w:pPr>
        <w:pStyle w:val="BodyText"/>
      </w:pPr>
      <w:r>
        <w:t xml:space="preserve">Moreover, my work in the tourism sector involved guiding international visitors through Lagos’s cultural landmarks while translating historical narratives into their native languages. This experience honed my ability to balance accuracy with storytelling, making complex information accessible and engaging. Whether translating a business proposal for a multinational firm or interpreting during a community meeting, I approach each task with the same dedication to excellence.</w:t>
      </w:r>
    </w:p>
    <w:bookmarkEnd w:id="22"/>
    <w:bookmarkStart w:id="23" w:name="commitment-to-professional-growth"/>
    <w:p>
      <w:pPr>
        <w:pStyle w:val="Heading2"/>
      </w:pPr>
      <w:r>
        <w:t xml:space="preserve">Commitment to Professional Growth</w:t>
      </w:r>
    </w:p>
    <w:p>
      <w:pPr>
        <w:pStyle w:val="FirstParagraph"/>
      </w:pPr>
      <w:r>
        <w:t xml:space="preserve">I am deeply committed to staying at the forefront of my field. I regularly attend workshops and conferences on translation studies, such as the annual Nigeria Language and Technology Forum in Lagos, where professionals exchange insights on emerging trends. I also hold certifications from recognized institutions, including the Chartered Institute of Linguists (CIOL) and the Association of Translators and Interpreters of Nigeria (ATIN). These qualifications reflect my dedication to maintaining high standards of practice.</w:t>
      </w:r>
    </w:p>
    <w:bookmarkEnd w:id="23"/>
    <w:bookmarkStart w:id="24" w:name="why-me"/>
    <w:p>
      <w:pPr>
        <w:pStyle w:val="Heading2"/>
      </w:pPr>
      <w:r>
        <w:t xml:space="preserve">Why Me?</w:t>
      </w:r>
    </w:p>
    <w:p>
      <w:pPr>
        <w:pStyle w:val="FirstParagraph"/>
      </w:pPr>
      <w:r>
        <w:t xml:space="preserve">What sets me apart is my holistic approach to translation and interpretation. I view myself not just as a language intermediary but as a cultural ambassador. In Lagos, where the pace of life is fast and the stakes are high, my ability to deliver timely, accurate, and culturally resonant translations has earned me a reputation for reliability. Employers who have worked with me often highlight my attention to detail, problem-solving skills, and willingness to go the extra mile to ensure successful outcomes.</w:t>
      </w:r>
    </w:p>
    <w:p>
      <w:pPr>
        <w:pStyle w:val="BodyText"/>
      </w:pPr>
      <w:r>
        <w:t xml:space="preserve">For instance, during a critical business negotiation between a Nigerian tech startup and an international investor in Lagos, I interpreted not only the spoken words but also the underlying concerns of both parties. My ability to mediate effectively led to a mutually beneficial partnership that expanded the startup’s market reach. This example illustrates how my work transcends language—creating value through deeper understanding.</w:t>
      </w:r>
    </w:p>
    <w:bookmarkEnd w:id="24"/>
    <w:bookmarkStart w:id="25" w:name="conclusion"/>
    <w:p>
      <w:pPr>
        <w:pStyle w:val="Heading2"/>
      </w:pPr>
      <w:r>
        <w:t xml:space="preserve">Conclusion</w:t>
      </w:r>
    </w:p>
    <w:p>
      <w:pPr>
        <w:pStyle w:val="FirstParagraph"/>
      </w:pPr>
      <w:r>
        <w:t xml:space="preserve">I am eager to bring my expertise as a Translator Interpreter to your organization in Nigeria Lagos, where I can contribute to fostering communication and collaboration across linguistic and cultural boundaries. The opportunity to work in such a dynamic environment is both exciting and meaningful, and I am confident that my skills and passion align perfectly with your needs.</w:t>
      </w:r>
    </w:p>
    <w:p>
      <w:pPr>
        <w:pStyle w:val="BodyText"/>
      </w:pPr>
      <w:r>
        <w:t xml:space="preserve">Thank you for considering my application. I would be delighted to discuss how my background, qualifications, and enthusiasm for translation can benefit your team. Please feel free to contact me at [Your Phone Number] or [Your Email Address] at your earliest convenience. I look forward to the possibility of contributing to your organization’s success in Nigeria Lagos.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Nigeria Lagos</dc:title>
  <dc:creator/>
  <cp:keywords/>
  <dcterms:created xsi:type="dcterms:W3CDTF">2026-07-23T10:43:38Z</dcterms:created>
  <dcterms:modified xsi:type="dcterms:W3CDTF">2026-07-23T10:43:38Z</dcterms:modified>
</cp:coreProperties>
</file>

<file path=docProps/custom.xml><?xml version="1.0" encoding="utf-8"?>
<Properties xmlns="http://schemas.openxmlformats.org/officeDocument/2006/custom-properties" xmlns:vt="http://schemas.openxmlformats.org/officeDocument/2006/docPropsVTypes"/>
</file>