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bookmarkStart w:id="26" w:name="X7e94c8fabc69af226f5619fb23837a06a11ba2b"/>
    <w:p>
      <w:pPr>
        <w:pStyle w:val="Heading1"/>
      </w:pPr>
      <w:r>
        <w:t xml:space="preserve">Cover Letter for Translator Interpreter Position in Turkey Ankara</w:t>
      </w:r>
    </w:p>
    <w:p>
      <w:pPr>
        <w:pStyle w:val="FirstParagraph"/>
      </w:pPr>
      <w:r>
        <w:rPr>
          <w:bCs/>
          <w:b/>
        </w:rPr>
        <w:t xml:space="preserve">Dear Hiring Manager,</w:t>
      </w:r>
    </w:p>
    <w:p>
      <w:pPr>
        <w:pStyle w:val="BodyText"/>
      </w:pPr>
      <w:r>
        <w:t xml:space="preserve">I am writing to express my enthusiastic interest in the Translator Interpreter position in Turkey, specifically within the vibrant city of Ankara. As a dedicated professional with over [X years] of experience in translation and interpretation services, I am eager to contribute my linguistic expertise, cultural sensitivity, and technical skills to support your organization’s mission. My background aligns seamlessly with the demands of this role, particularly given Ankara’s unique position as the political and administrative heart of Turkey. This cover letter outlines my qualifications as a Translator Interpreter and explains why I am uniquely suited for this opportunity in Turkey Ankara.</w:t>
      </w:r>
    </w:p>
    <w:bookmarkStart w:id="20" w:name="X8b0ed0deeed8fd6fc334a2f55c3bcf189e64464"/>
    <w:p>
      <w:pPr>
        <w:pStyle w:val="Heading2"/>
      </w:pPr>
      <w:r>
        <w:t xml:space="preserve">Professional Background as a Translator Interpreter</w:t>
      </w:r>
    </w:p>
    <w:p>
      <w:pPr>
        <w:pStyle w:val="FirstParagraph"/>
      </w:pPr>
      <w:r>
        <w:t xml:space="preserve">As a qualified Translator Interpreter, I have consistently demonstrated the ability to bridge linguistic and cultural gaps across diverse sectors. My work spans written translation, simultaneous interpretation, and consecutive interpreting, with a focus on precision, clarity, and contextual accuracy. Whether translating legal documents for international clients or interpreting during high-stakes business negotiations in Turkey Ankara, I prioritize maintaining the integrity of the original message while ensuring it resonates with the target audience.</w:t>
      </w:r>
    </w:p>
    <w:p>
      <w:pPr>
        <w:pStyle w:val="BodyText"/>
      </w:pPr>
      <w:r>
        <w:t xml:space="preserve">My expertise is rooted in a strong academic foundation in linguistics and translation studies, complemented by certifications such as [mention specific certifications, e.g., "ATA (American Translators Association) certification" or "Turkish Language Proficiency Test (TÖMER)"]. These qualifications have equipped me with the tools to handle complex texts and dynamic verbal communication scenarios. For instance, my work with Turkish government agencies in Ankara has required me to navigate nuanced political terminology and cultural references, ensuring that translations are not only accurate but also culturally appropriate.</w:t>
      </w:r>
    </w:p>
    <w:bookmarkEnd w:id="20"/>
    <w:bookmarkStart w:id="21" w:name="experience-in-turkey-ankara"/>
    <w:p>
      <w:pPr>
        <w:pStyle w:val="Heading2"/>
      </w:pPr>
      <w:r>
        <w:t xml:space="preserve">Experience in Turkey Ankara</w:t>
      </w:r>
    </w:p>
    <w:p>
      <w:pPr>
        <w:pStyle w:val="FirstParagraph"/>
      </w:pPr>
      <w:r>
        <w:t xml:space="preserve">Ankara, as the capital of Turkey, is a hub for diplomatic missions, international organizations, and governmental institutions. This makes it a unique environment for a Translator Interpreter who must balance technical accuracy with an understanding of local customs and traditions. Over the years, I have worked extensively in Ankara on projects that required both linguistic fluency and cultural awareness. For example, I collaborated with [mention specific organization or project] to translate policy documents into multiple languages, ensuring they met the standards of international stakeholders while respecting Turkey’s legal framework.</w:t>
      </w:r>
    </w:p>
    <w:p>
      <w:pPr>
        <w:pStyle w:val="BodyText"/>
      </w:pPr>
      <w:r>
        <w:t xml:space="preserve">My role in Ankara has also involved interpreting during multilingual conferences and meetings. One notable project involved supporting a delegation of European Union officials during negotiations with Turkish ministries, where I facilitated seamless communication between parties. This experience underscored the importance of not only language skills but also an understanding of the socio-political dynamics at play in Turkey’s capital. The ability to adapt to different dialects, such as Anatolian Turkish or Istanbul Turkish, has further enhanced my effectiveness in this role.</w:t>
      </w:r>
    </w:p>
    <w:bookmarkEnd w:id="21"/>
    <w:bookmarkStart w:id="22" w:name="X709aa03207781e210c64097e685c377e8456d53"/>
    <w:p>
      <w:pPr>
        <w:pStyle w:val="Heading2"/>
      </w:pPr>
      <w:r>
        <w:t xml:space="preserve">Why I Am a Strong Candidate for This Role</w:t>
      </w:r>
    </w:p>
    <w:p>
      <w:pPr>
        <w:pStyle w:val="FirstParagraph"/>
      </w:pPr>
      <w:r>
        <w:t xml:space="preserve">As a Translator Interpreter, I thrive in environments that demand precision, adaptability, and a deep respect for cultural diversity. My ability to work under pressure and meet tight deadlines has been critical in fast-paced settings like Ankara’s diplomatic community. For instance, during the [mention specific event or project], I provided real-time interpretation for a high-profile international summit, ensuring that all participants could engage effectively despite language barriers.</w:t>
      </w:r>
    </w:p>
    <w:p>
      <w:pPr>
        <w:pStyle w:val="BodyText"/>
      </w:pPr>
      <w:r>
        <w:t xml:space="preserve">Moreover, my proficiency in [list languages, e.g., "Turkish and English"] allows me to serve as a vital link between Turkish stakeholders and global partners. In Ankara’s multicultural landscape, where English is often used in business and academia, I ensure that translations are accessible to a broad audience while maintaining the nuances of the original content. This dual-language expertise has been instrumental in helping organizations like [mention previous employer or client] expand their reach and build trust with Turkish communities.</w:t>
      </w:r>
    </w:p>
    <w:bookmarkEnd w:id="22"/>
    <w:bookmarkStart w:id="23" w:name="commitment-to-cultural-competence"/>
    <w:p>
      <w:pPr>
        <w:pStyle w:val="Heading2"/>
      </w:pPr>
      <w:r>
        <w:t xml:space="preserve">Commitment to Cultural Competence</w:t>
      </w:r>
    </w:p>
    <w:p>
      <w:pPr>
        <w:pStyle w:val="FirstParagraph"/>
      </w:pPr>
      <w:r>
        <w:t xml:space="preserve">One of the most rewarding aspects of being a Translator Interpreter in Turkey Ankara is the opportunity to engage with a rich tapestry of cultures. I have developed a profound appreciation for Turkey’s history, traditions, and modernization efforts, which I incorporate into my work. For example, when translating marketing materials for international clients targeting Turkish consumers, I ensure that cultural references—such as idioms or local customs—are accurately represented to avoid misinterpretation.</w:t>
      </w:r>
    </w:p>
    <w:p>
      <w:pPr>
        <w:pStyle w:val="BodyText"/>
      </w:pPr>
      <w:r>
        <w:t xml:space="preserve">This cultural competence extends to my understanding of regional dialects and linguistic variations within Turkey. Ankara itself is a melting pot of influences, from the Central Anatolian dialect to the more formal language used in government settings. My ability to navigate these differences ensures that translations and interpretations are both accurate and contextually relevant.</w:t>
      </w:r>
    </w:p>
    <w:bookmarkEnd w:id="23"/>
    <w:bookmarkStart w:id="24" w:name="X7b96437501176b61562c33bbc5f8b553eb4112b"/>
    <w:p>
      <w:pPr>
        <w:pStyle w:val="Heading2"/>
      </w:pPr>
      <w:r>
        <w:t xml:space="preserve">Why Turkey Ankara Is an Ideal Location for My Work</w:t>
      </w:r>
    </w:p>
    <w:p>
      <w:pPr>
        <w:pStyle w:val="FirstParagraph"/>
      </w:pPr>
      <w:r>
        <w:t xml:space="preserve">Ankara’s status as a political and economic center makes it an ideal location for a Translator Interpreter. The city is home to numerous embassies, research institutions, and multinational corporations that rely on clear communication across languages. As someone who has lived and worked in Ankara for [X years], I am deeply familiar with the local context, from bureaucratic procedures to social norms. This familiarity allows me to provide translations and interpretations that are not only linguistically sound but also aligned with the expectations of Turkish audiences.</w:t>
      </w:r>
    </w:p>
    <w:p>
      <w:pPr>
        <w:pStyle w:val="BodyText"/>
      </w:pPr>
      <w:r>
        <w:t xml:space="preserve">Additionally, Ankara’s role as a gateway to Central Asia and the Middle East means that my work often involves translating materials related to regional trade, diplomacy, or cultural exchange. I have experience working with clients from diverse backgrounds, including European Union officials, Asian investors, and local NGOs. This experience has honed my ability to adapt to different communication styles and ensure that messages are conveyed effectively.</w:t>
      </w:r>
    </w:p>
    <w:bookmarkEnd w:id="24"/>
    <w:bookmarkStart w:id="25" w:name="conclusion"/>
    <w:p>
      <w:pPr>
        <w:pStyle w:val="Heading2"/>
      </w:pPr>
      <w:r>
        <w:t xml:space="preserve">Conclusion</w:t>
      </w:r>
    </w:p>
    <w:p>
      <w:pPr>
        <w:pStyle w:val="FirstParagraph"/>
      </w:pPr>
      <w:r>
        <w:t xml:space="preserve">In conclusion, I am confident that my skills as a Translator Interpreter, combined with my extensive experience in Turkey Ankara, make me an excellent candidate for this position. I am particularly drawn to the opportunity to contribute to your organization’s goals while supporting the linguistic and cultural needs of a dynamic city like Ankara. I would be honored to bring my expertise in translation and interpretation to your team and help foster meaningful connections across languages and cultures.</w:t>
      </w:r>
    </w:p>
    <w:p>
      <w:pPr>
        <w:pStyle w:val="BodyText"/>
      </w:pPr>
      <w:r>
        <w:t xml:space="preserve">Thank you for considering my application. I look forward to the possibility of discussing how I can contribute to your organization’s success.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Turkey Ankara</dc:title>
  <dc:creator/>
  <dc:language>en</dc:language>
  <cp:keywords/>
  <dcterms:created xsi:type="dcterms:W3CDTF">2026-07-23T01:15:52Z</dcterms:created>
  <dcterms:modified xsi:type="dcterms:W3CDTF">2026-07-23T01:15:52Z</dcterms:modified>
</cp:coreProperties>
</file>

<file path=docProps/custom.xml><?xml version="1.0" encoding="utf-8"?>
<Properties xmlns="http://schemas.openxmlformats.org/officeDocument/2006/custom-properties" xmlns:vt="http://schemas.openxmlformats.org/officeDocument/2006/docPropsVTypes"/>
</file>