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cover-letter"/>
    <w:p>
      <w:pPr>
        <w:pStyle w:val="Heading1"/>
      </w:pPr>
      <w:r>
        <w:t xml:space="preserve">Cover Letter</w:t>
      </w:r>
    </w:p>
    <w:p>
      <w:pPr>
        <w:pStyle w:val="FirstParagraph"/>
      </w:pPr>
      <w:r>
        <w:rPr>
          <w:bCs/>
          <w:b/>
        </w:rPr>
        <w:t xml:space="preserve">John Doe</w:t>
      </w:r>
      <w:r>
        <w:br/>
      </w:r>
      <w:r>
        <w:t xml:space="preserve">123 Academic Street</w:t>
      </w:r>
      <w:r>
        <w:br/>
      </w:r>
      <w:r>
        <w:t xml:space="preserve">Addis Ababa, Ethiopia</w:t>
      </w:r>
      <w:r>
        <w:br/>
      </w:r>
      <w:r>
        <w:t xml:space="preserve">+251 912 345 678</w:t>
      </w:r>
      <w:r>
        <w:br/>
      </w:r>
      <w:r>
        <w:t xml:space="preserve">john.doe@example.com</w:t>
      </w:r>
    </w:p>
    <w:p>
      <w:pPr>
        <w:pStyle w:val="BodyText"/>
      </w:pPr>
      <w:r>
        <w:t xml:space="preserve">April 5, 2024</w:t>
      </w:r>
    </w:p>
    <w:p>
      <w:pPr>
        <w:pStyle w:val="BodyText"/>
      </w:pPr>
      <w:r>
        <w:rPr>
          <w:bCs/>
          <w:b/>
        </w:rPr>
        <w:t xml:space="preserve">HR Department</w:t>
      </w:r>
      <w:r>
        <w:br/>
      </w:r>
      <w:r>
        <w:t xml:space="preserve">Addis Ababa University</w:t>
      </w:r>
      <w:r>
        <w:br/>
      </w:r>
      <w:r>
        <w:t xml:space="preserve">P.O. Box 1176</w:t>
      </w:r>
      <w:r>
        <w:br/>
      </w:r>
      <w:r>
        <w:t xml:space="preserve">Addis Ababa, Ethiopia</w:t>
      </w:r>
    </w:p>
    <w:bookmarkStart w:id="25" w:name="dear-hiring-committee"/>
    <w:p>
      <w:pPr>
        <w:pStyle w:val="Heading2"/>
      </w:pPr>
      <w:r>
        <w:t xml:space="preserve">Dear Hiring Committee,</w:t>
      </w:r>
    </w:p>
    <w:p>
      <w:pPr>
        <w:pStyle w:val="FirstParagraph"/>
      </w:pPr>
      <w:r>
        <w:t xml:space="preserve">I am writing to express my enthusiastic interest in the University Lecturer position at Addis Ababa University, as advertised. With a profound passion for education and a commitment to fostering academic excellence in Ethiopia, I am eager to contribute my expertise, research experience, and teaching methodologies to support the institution’s mission of shaping future leaders in Ethiopia and beyond. As a scholar deeply rooted in the Ethiopian educational landscape, I am particularly drawn to this opportunity because it aligns with my vision of empowering students through quality education tailored to the unique challenges and opportunities of Addis Ababa and Ethiopia.</w:t>
      </w:r>
    </w:p>
    <w:bookmarkStart w:id="20" w:name="Xe8b1ac7b9ab85b59e08bde913a757030294a649"/>
    <w:p>
      <w:pPr>
        <w:pStyle w:val="Heading3"/>
      </w:pPr>
      <w:r>
        <w:t xml:space="preserve">Academic Background and Professional Experience</w:t>
      </w:r>
    </w:p>
    <w:p>
      <w:pPr>
        <w:pStyle w:val="FirstParagraph"/>
      </w:pPr>
      <w:r>
        <w:t xml:space="preserve">I hold a Ph.D. in Education from the University of Ghana, where I specialized in curriculum development and pedagogical innovation. My academic journey has been enriched by years of teaching at institutions across Africa, including stints at the University of Nairobi and the African Institute for Mathematical Sciences (AIMS) in Senegal. However, it is my deep connection to Ethiopia—where I have conducted extensive fieldwork and collaborated with local educators—that has solidified my desire to contribute to higher education in Addis Ababa. My research on inclusive education systems and sustainable development in Sub-Saharan Africa has been published in peer-reviewed journals, and I have presented at international conferences, including the Ethiopian Educational Research Association.</w:t>
      </w:r>
    </w:p>
    <w:p>
      <w:pPr>
        <w:pStyle w:val="BodyText"/>
      </w:pPr>
      <w:r>
        <w:t xml:space="preserve">As a University Lecturer, I have consistently focused on bridging theory with practice. At AIMS, for instance, I designed interdisciplinary courses that integrated mathematical modeling with real-world challenges faced by African communities. This approach not only enhanced students’ analytical skills but also encouraged them to think critically about solutions relevant to their local contexts. In Ethiopia, where the demand for skilled professionals in science, technology, and humanities is growing rapidly, I believe my ability to contextualize global knowledge within the Ethiopian framework will be invaluable.</w:t>
      </w:r>
    </w:p>
    <w:bookmarkEnd w:id="20"/>
    <w:bookmarkStart w:id="21" w:name="teaching-philosophy-and-methodologies"/>
    <w:p>
      <w:pPr>
        <w:pStyle w:val="Heading3"/>
      </w:pPr>
      <w:r>
        <w:t xml:space="preserve">Teaching Philosophy and Methodologies</w:t>
      </w:r>
    </w:p>
    <w:p>
      <w:pPr>
        <w:pStyle w:val="FirstParagraph"/>
      </w:pPr>
      <w:r>
        <w:t xml:space="preserve">My teaching philosophy centers on creating an inclusive and dynamic learning environment where students are not only recipients of knowledge but active participants in their education. I believe that effective teaching requires adaptability, cultural sensitivity, and a commitment to lifelong learning. In my classes, I employ interactive methods such as problem-based learning, collaborative projects, and community engagement initiatives to ensure that students develop both technical expertise and ethical responsibility.</w:t>
      </w:r>
    </w:p>
    <w:p>
      <w:pPr>
        <w:pStyle w:val="BodyText"/>
      </w:pPr>
      <w:r>
        <w:t xml:space="preserve">In Addis Ababa, where the university system is evolving to meet the demands of a modernizing society, I aim to introduce innovative pedagogical strategies that align with the United Nations Sustainable Development Goals (SDGs). For example, I have developed a course on "Education for Sustainable Development" that incorporates case studies from Ethiopian communities, allowing students to analyze local challenges and propose actionable solutions. This approach not only strengthens their academic understanding but also prepares them to contribute meaningfully to Ethiopia’s development agenda.</w:t>
      </w:r>
    </w:p>
    <w:bookmarkEnd w:id="21"/>
    <w:bookmarkStart w:id="22" w:name="Xbed4e97cae3d0f1da462d89f1734bee06afa414"/>
    <w:p>
      <w:pPr>
        <w:pStyle w:val="Heading3"/>
      </w:pPr>
      <w:r>
        <w:t xml:space="preserve">Research Contributions and Community Engagement</w:t>
      </w:r>
    </w:p>
    <w:p>
      <w:pPr>
        <w:pStyle w:val="FirstParagraph"/>
      </w:pPr>
      <w:r>
        <w:t xml:space="preserve">Beyond the classroom, I have dedicated my research career to addressing critical issues in African education. My work on teacher training programs in rural Ethiopia has been funded by the African Development Bank, and I have collaborated with local NGOs to design interventions that improve access to quality education. These experiences have deepened my understanding of the socio-economic barriers faced by students in Addis Ababa and beyond, and they have reinforced my commitment to creating equitable educational opportunities.</w:t>
      </w:r>
    </w:p>
    <w:p>
      <w:pPr>
        <w:pStyle w:val="BodyText"/>
      </w:pPr>
      <w:r>
        <w:t xml:space="preserve">I am also passionate about mentoring young scholars and fostering a culture of academic excellence. At the University of Nairobi, I led a research group that published several papers on education policy reform, many of which have influenced national discussions in Ethiopia. This collaborative spirit is something I aim to bring to Addis Ababa University, where I hope to establish partnerships with local institutions and international organizations to expand research opportunities for students and faculty alike.</w:t>
      </w:r>
    </w:p>
    <w:bookmarkEnd w:id="22"/>
    <w:bookmarkStart w:id="23" w:name="Xfe73c6dc386c14bc358e0473ec0fbbf742efaf7"/>
    <w:p>
      <w:pPr>
        <w:pStyle w:val="Heading3"/>
      </w:pPr>
      <w:r>
        <w:t xml:space="preserve">Commitment to Ethiopia's Educational Future</w:t>
      </w:r>
    </w:p>
    <w:p>
      <w:pPr>
        <w:pStyle w:val="FirstParagraph"/>
      </w:pPr>
      <w:r>
        <w:t xml:space="preserve">The opportunity to serve as a University Lecturer in Addis Ababa is particularly meaningful because of the city’s role as a hub of higher education in East Africa. Addis Ababa University, with its rich history and esteemed reputation, offers an ideal platform to contribute to Ethiopia’s vision of becoming a knowledge-based economy. I am especially interested in supporting initiatives that align with the Ethiopian government’s Education Sector Development Plan, which emphasizes quality assurance, teacher professional development, and the integration of technology in education.</w:t>
      </w:r>
    </w:p>
    <w:p>
      <w:pPr>
        <w:pStyle w:val="BodyText"/>
      </w:pPr>
      <w:r>
        <w:t xml:space="preserve">Moreover, I am deeply aware of the cultural and linguistic diversity that defines Ethiopia. My fluency in Amharic and my experience working with multilingual communities have equipped me to engage effectively with students from various backgrounds. I am committed to ensuring that my teaching methods are inclusive and responsive to the needs of all learners, regardless of their socioeconomic or cultural context.</w:t>
      </w:r>
    </w:p>
    <w:bookmarkEnd w:id="23"/>
    <w:bookmarkStart w:id="24" w:name="conclusion"/>
    <w:p>
      <w:pPr>
        <w:pStyle w:val="Heading3"/>
      </w:pPr>
      <w:r>
        <w:t xml:space="preserve">Conclusion</w:t>
      </w:r>
    </w:p>
    <w:p>
      <w:pPr>
        <w:pStyle w:val="FirstParagraph"/>
      </w:pPr>
      <w:r>
        <w:t xml:space="preserve">In conclusion, I am excited about the possibility of joining Addis Ababa University as a University Lecturer. My academic qualifications, teaching experience, and research contributions position me to make a meaningful impact on the institution’s mission and the broader educational landscape in Ethiopia. I am confident that my dedication to innovation, inclusivity, and community-driven education aligns with the values of Addis Ababa University.</w:t>
      </w:r>
    </w:p>
    <w:p>
      <w:pPr>
        <w:pStyle w:val="BodyText"/>
      </w:pPr>
      <w:r>
        <w:t xml:space="preserve">I would be honored to discuss how my background and vision can contribute to the university’s goals. Thank you for considering my application. I look forward to the opportunity to further discuss this exciting prospect.</w:t>
      </w:r>
    </w:p>
    <w:p>
      <w:pPr>
        <w:pStyle w:val="BodyText"/>
      </w:pPr>
      <w:r>
        <w:t xml:space="preserve">Sincerely,</w:t>
      </w:r>
      <w:r>
        <w:br/>
      </w:r>
      <w: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 in Ethiopia Addis Ababa</dc:title>
  <dc:creator/>
  <dc:language>en</dc:language>
  <cp:keywords/>
  <dcterms:created xsi:type="dcterms:W3CDTF">2025-12-12T05:33:59Z</dcterms:created>
  <dcterms:modified xsi:type="dcterms:W3CDTF">2025-12-12T05:33:59Z</dcterms:modified>
</cp:coreProperties>
</file>

<file path=docProps/custom.xml><?xml version="1.0" encoding="utf-8"?>
<Properties xmlns="http://schemas.openxmlformats.org/officeDocument/2006/custom-properties" xmlns:vt="http://schemas.openxmlformats.org/officeDocument/2006/docPropsVTypes"/>
</file>