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innovative UX/UI Designer with a passion for creating seamless digital experiences, I am excited to apply for the UX/UI Designer position at your esteemed organization in China Guangzhou. This opportunity aligns perfectly with my career goals and expertise, particularly in understanding the dynamic tech landscape of Guangzhou and its unique user needs. With a strong foundation in user-centered design principles and a deep appreciation for the cultural context of digital interactions, I am eager to contribute my skills to your team while growing professionally in one of China's most vibrant cities.</w:t>
      </w:r>
    </w:p>
    <w:bookmarkStart w:id="20" w:name="why-china-guangzhou"/>
    <w:p>
      <w:pPr>
        <w:pStyle w:val="Heading2"/>
      </w:pPr>
      <w:r>
        <w:t xml:space="preserve">Why China Guangzhou?</w:t>
      </w:r>
    </w:p>
    <w:p>
      <w:pPr>
        <w:pStyle w:val="FirstParagraph"/>
      </w:pPr>
      <w:r>
        <w:t xml:space="preserve">Guangzhou, a bustling metropolis in southern China, is renowned for its blend of traditional heritage and cutting-edge innovation. As a UX/UI Designer, I recognize the importance of tailoring digital solutions to the specific behaviors and preferences of local users. Guangzhou’s rapid technological adoption—evident in its thriving e-commerce sector, mobile-first culture, and advanced digital infrastructure—offers a unique environment where user experience design can have a profound impact. My interest in this region stems from its role as a hub for startups, multinational corporations, and tech-driven industries that prioritize intuitive interfaces to engage diverse audiences.</w:t>
      </w:r>
    </w:p>
    <w:p>
      <w:pPr>
        <w:pStyle w:val="BodyText"/>
      </w:pPr>
      <w:r>
        <w:t xml:space="preserve">Having studied the evolving trends in Guangzhou’s digital ecosystem, I am particularly inspired by the city’s emphasis on mobile payments, AI integration, and cross-platform usability. For instance, platforms like WeChat Pay and Alipay dominate daily transactions, requiring designers to prioritize simplicity and accessibility. This insight has shaped my approach to creating designs that are not only visually appealing but also deeply rooted in the practical needs of users. I am confident that my understanding of Guangzhou’s market dynamics will enable me to contribute meaningfully to your projects.</w:t>
      </w:r>
    </w:p>
    <w:bookmarkEnd w:id="20"/>
    <w:bookmarkStart w:id="21" w:name="X332295223cc366ffffbdd4f760c472fa469e9c9"/>
    <w:p>
      <w:pPr>
        <w:pStyle w:val="Heading2"/>
      </w:pPr>
      <w:r>
        <w:t xml:space="preserve">Professional Background as a UX/UI Designer</w:t>
      </w:r>
    </w:p>
    <w:p>
      <w:pPr>
        <w:pStyle w:val="FirstParagraph"/>
      </w:pPr>
      <w:r>
        <w:t xml:space="preserve">With over [X years] of experience in UX/UI design, I have worked on a diverse range of projects across industries such as fintech, healthcare, and e-commerce. My portfolio reflects a commitment to user research, wireframing, prototyping, and usability testing. One notable project involved redesigning a mobile banking app for a major financial institution in Asia. By conducting extensive user interviews and analyzing behavioral data, I identified pain points in the onboarding process and implemented a streamlined interface that increased user retention by 30%. This experience reinforced the importance of empathy-driven design in creating solutions that resonate with real-world users.</w:t>
      </w:r>
    </w:p>
    <w:p>
      <w:pPr>
        <w:pStyle w:val="BodyText"/>
      </w:pPr>
      <w:r>
        <w:t xml:space="preserve">Another key aspect of my work as a UX/UI Designer is collaboration. I thrive in cross-functional teams, working closely with product managers, developers, and stakeholders to ensure that design decisions align with business objectives. My ability to translate complex requirements into intuitive interfaces has been instrumental in delivering projects on time and exceeding client expectations. For example, while designing a healthcare platform for a global client, I led the creation of interactive prototypes that allowed stakeholders to visualize user flows and make informed decisions early in the development cycle.</w:t>
      </w:r>
    </w:p>
    <w:bookmarkEnd w:id="21"/>
    <w:bookmarkStart w:id="22" w:name="skills-and-expertise"/>
    <w:p>
      <w:pPr>
        <w:pStyle w:val="Heading2"/>
      </w:pPr>
      <w:r>
        <w:t xml:space="preserve">Skills and Expertise</w:t>
      </w:r>
    </w:p>
    <w:p>
      <w:pPr>
        <w:pStyle w:val="FirstParagraph"/>
      </w:pPr>
      <w:r>
        <w:t xml:space="preserve">As a UX/UI Designer, I possess a robust skill set that includes:</w:t>
      </w:r>
    </w:p>
    <w:p>
      <w:pPr>
        <w:numPr>
          <w:ilvl w:val="0"/>
          <w:numId w:val="1001"/>
        </w:numPr>
        <w:pStyle w:val="Compact"/>
      </w:pPr>
      <w:r>
        <w:rPr>
          <w:bCs/>
          <w:b/>
        </w:rPr>
        <w:t xml:space="preserve">User Research:</w:t>
      </w:r>
      <w:r>
        <w:t xml:space="preserve"> </w:t>
      </w:r>
      <w:r>
        <w:t xml:space="preserve">Proficient in conducting surveys, interviews, and usability testing to gather insights that inform design decisions.</w:t>
      </w:r>
    </w:p>
    <w:p>
      <w:pPr>
        <w:numPr>
          <w:ilvl w:val="0"/>
          <w:numId w:val="1001"/>
        </w:numPr>
        <w:pStyle w:val="Compact"/>
      </w:pPr>
      <w:r>
        <w:rPr>
          <w:bCs/>
          <w:b/>
        </w:rPr>
        <w:t xml:space="preserve">Wireframing and Prototyping:</w:t>
      </w:r>
      <w:r>
        <w:t xml:space="preserve"> </w:t>
      </w:r>
      <w:r>
        <w:t xml:space="preserve">Skilled in tools like Figma, Sketch, and Adobe XD to create high-fidelity mockups and interactive prototypes.</w:t>
      </w:r>
    </w:p>
    <w:p>
      <w:pPr>
        <w:numPr>
          <w:ilvl w:val="0"/>
          <w:numId w:val="1001"/>
        </w:numPr>
        <w:pStyle w:val="Compact"/>
      </w:pPr>
      <w:r>
        <w:rPr>
          <w:bCs/>
          <w:b/>
        </w:rPr>
        <w:t xml:space="preserve">Visual Design:</w:t>
      </w:r>
      <w:r>
        <w:t xml:space="preserve"> </w:t>
      </w:r>
      <w:r>
        <w:t xml:space="preserve">A strong understanding of typography, color theory, and layout principles to craft aesthetically pleasing interfaces.</w:t>
      </w:r>
    </w:p>
    <w:p>
      <w:pPr>
        <w:numPr>
          <w:ilvl w:val="0"/>
          <w:numId w:val="1001"/>
        </w:numPr>
        <w:pStyle w:val="Compact"/>
      </w:pPr>
      <w:r>
        <w:rPr>
          <w:bCs/>
          <w:b/>
        </w:rPr>
        <w:t xml:space="preserve">Cross-Platform Design:</w:t>
      </w:r>
      <w:r>
        <w:t xml:space="preserve"> </w:t>
      </w:r>
      <w:r>
        <w:t xml:space="preserve">Experience in designing for web, mobile, and emerging technologies such as AR/VR.</w:t>
      </w:r>
    </w:p>
    <w:p>
      <w:pPr>
        <w:numPr>
          <w:ilvl w:val="0"/>
          <w:numId w:val="1001"/>
        </w:numPr>
        <w:pStyle w:val="Compact"/>
      </w:pPr>
      <w:r>
        <w:rPr>
          <w:bCs/>
          <w:b/>
        </w:rPr>
        <w:t xml:space="preserve">User-Centered Mindset:</w:t>
      </w:r>
      <w:r>
        <w:t xml:space="preserve"> </w:t>
      </w:r>
      <w:r>
        <w:t xml:space="preserve">Passionate about solving real problems through design while prioritizing accessibility and inclusivity.</w:t>
      </w:r>
    </w:p>
    <w:p>
      <w:pPr>
        <w:pStyle w:val="FirstParagraph"/>
      </w:pPr>
      <w:r>
        <w:t xml:space="preserve">My work is guided by the belief that good design is not just about aesthetics but about creating meaningful connections between users and technology. This philosophy has been central to my approach in every project I’ve undertaken, ensuring that every solution I deliver is both functional and emotionally resonant.</w:t>
      </w:r>
    </w:p>
    <w:bookmarkEnd w:id="22"/>
    <w:bookmarkStart w:id="23" w:name="why-your-organization"/>
    <w:p>
      <w:pPr>
        <w:pStyle w:val="Heading2"/>
      </w:pPr>
      <w:r>
        <w:t xml:space="preserve">Why Your Organization?</w:t>
      </w:r>
    </w:p>
    <w:p>
      <w:pPr>
        <w:pStyle w:val="FirstParagraph"/>
      </w:pPr>
      <w:r>
        <w:t xml:space="preserve">I am particularly drawn to your organization because of its reputation for innovation and its commitment to excellence in user experience. Guangzhou’s tech scene is evolving rapidly, and your company’s focus on [specific area, e.g., "AI-driven solutions" or "sustainable digital products"] aligns with my own values and aspirations. I am especially interested in the opportunity to work on projects that address local challenges while contributing to global trends.</w:t>
      </w:r>
    </w:p>
    <w:p>
      <w:pPr>
        <w:pStyle w:val="BodyText"/>
      </w:pPr>
      <w:r>
        <w:t xml:space="preserve">Moreover, Guangzhou’s cultural richness offers a unique perspective for UX/UI Designers. The city’s blend of tradition and modernity inspires creative problem-solving, and I am eager to immerse myself in this environment. Whether it’s designing for a local e-commerce platform or a multinational corporation operating in the region, I am confident that my skills and adaptability will enable me to thrive in this dynamic setting.</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UX/UI Designer in China Guangzhou. My technical expertise, cultural awareness, and passion for user-centered design make me an ideal candidate for this role. I am eager to bring my experience and fresh ideas to contribute to your organization’s success while growing professionally in one of the most exciting cities in the world.</w:t>
      </w:r>
    </w:p>
    <w:p>
      <w:pPr>
        <w:pStyle w:val="BodyText"/>
      </w:pPr>
      <w:r>
        <w:t xml:space="preserve">Thank you for considering my application. I would welcome the opportunity to discuss how my background and vision align with your needs.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China Guangzhou</dc:title>
  <dc:creator/>
  <dc:language>en</dc:language>
  <cp:keywords/>
  <dcterms:created xsi:type="dcterms:W3CDTF">2026-07-21T14:52:32Z</dcterms:created>
  <dcterms:modified xsi:type="dcterms:W3CDTF">2026-07-21T14:52:32Z</dcterms:modified>
</cp:coreProperties>
</file>

<file path=docProps/custom.xml><?xml version="1.0" encoding="utf-8"?>
<Properties xmlns="http://schemas.openxmlformats.org/officeDocument/2006/custom-properties" xmlns:vt="http://schemas.openxmlformats.org/officeDocument/2006/docPropsVTypes"/>
</file>