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[Company Name] in Israel Jerusalem. As a passionate and experienced UX/UI Designer, I am eager to contribute my skills and creativity to a dynamic organization that values innovation, user-centric design, and the unique cultural landscape of Israel Jerusalem. With a strong foundation in designing intuitive digital experiences and a deep appreciation for the region’s tech-driven environment, I am confident in my ability to add value to your team while aligning with your vision for excellence.</w:t>
      </w:r>
    </w:p>
    <w:bookmarkStart w:id="20" w:name="why-israel-jerusalem"/>
    <w:p>
      <w:pPr>
        <w:pStyle w:val="Heading2"/>
      </w:pPr>
      <w:r>
        <w:t xml:space="preserve">Why Israel Jerusalem?</w:t>
      </w:r>
    </w:p>
    <w:p>
      <w:pPr>
        <w:pStyle w:val="FirstParagraph"/>
      </w:pPr>
      <w:r>
        <w:t xml:space="preserve">Israel Jerusalem is not just a location—it is a vibrant hub of creativity, technology, and cultural richness. The city’s blend of ancient traditions and cutting-edge innovation has shaped my perspective as a designer, fostering an appreciation for the intersection of heritage and modernity. I have always been inspired by the way Israeli startups and established companies prioritize user-centric solutions that resonate with diverse audiences. Working in Israel Jerusalem would allow me to immerse myself in this environment, collaborate with forward-thinking teams, and contribute to projects that reflect the region’s unique identity.</w:t>
      </w:r>
    </w:p>
    <w:bookmarkEnd w:id="20"/>
    <w:bookmarkStart w:id="21" w:name="professional-background"/>
    <w:p>
      <w:pPr>
        <w:pStyle w:val="Heading2"/>
      </w:pPr>
      <w:r>
        <w:t xml:space="preserve">Professional Background</w:t>
      </w:r>
    </w:p>
    <w:p>
      <w:pPr>
        <w:pStyle w:val="FirstParagraph"/>
      </w:pPr>
      <w:r>
        <w:t xml:space="preserve">With [X years] of experience in UX/UI design, I have developed a career dedicated to crafting seamless digital experiences that balance functionality, aesthetics, and user needs. My journey began with a focus on understanding user behavior through research and iterative design processes. I have worked across industries including fintech, e-commerce, and SaaS, consistently delivering solutions that enhance usability and drive engagement. In Israel Jerusalem’s fast-paced tech ecosystem, I believe my expertise in creating intuitive interfaces will directly contribute to the success of your products.</w:t>
      </w:r>
    </w:p>
    <w:p>
      <w:pPr>
        <w:pStyle w:val="BodyText"/>
      </w:pPr>
      <w:r>
        <w:t xml:space="preserve">One of my most rewarding projects involved redesigning a mobile banking application for a financial services company in Tel Aviv. By conducting user interviews, analyzing pain points, and prototyping solutions, we increased user retention by 35% and reduced support tickets by 20%. This experience reinforced the importance of empathy in design—a principle I carry into every project. In Israel Jerusalem, where innovation is at the core of daily life, I thrive in environments that challenge me to think critically about how users interact with technology.</w:t>
      </w:r>
    </w:p>
    <w:bookmarkEnd w:id="21"/>
    <w:bookmarkStart w:id="22" w:name="skills-and-expertise"/>
    <w:p>
      <w:pPr>
        <w:pStyle w:val="Heading2"/>
      </w:pPr>
      <w:r>
        <w:t xml:space="preserve">Skills and Expertise</w:t>
      </w:r>
    </w:p>
    <w:p>
      <w:pPr>
        <w:pStyle w:val="FirstParagraph"/>
      </w:pPr>
      <w:r>
        <w:t xml:space="preserve">As a UX/UI Designer, I specialize in the following areas:</w:t>
      </w:r>
    </w:p>
    <w:p>
      <w:pPr>
        <w:numPr>
          <w:ilvl w:val="0"/>
          <w:numId w:val="1001"/>
        </w:numPr>
        <w:pStyle w:val="Compact"/>
      </w:pPr>
      <w:r>
        <w:rPr>
          <w:bCs/>
          <w:b/>
        </w:rPr>
        <w:t xml:space="preserve">User Research:</w:t>
      </w:r>
      <w:r>
        <w:t xml:space="preserve"> </w:t>
      </w:r>
      <w:r>
        <w:t xml:space="preserve">Conducting interviews, surveys, and usability testing to uncover user needs and inform design decisions.</w:t>
      </w:r>
    </w:p>
    <w:p>
      <w:pPr>
        <w:numPr>
          <w:ilvl w:val="0"/>
          <w:numId w:val="1001"/>
        </w:numPr>
        <w:pStyle w:val="Compact"/>
      </w:pPr>
      <w:r>
        <w:rPr>
          <w:bCs/>
          <w:b/>
        </w:rPr>
        <w:t xml:space="preserve">Wireframing and Prototyping:</w:t>
      </w:r>
      <w:r>
        <w:t xml:space="preserve"> </w:t>
      </w:r>
      <w:r>
        <w:t xml:space="preserve">Using tools like Figma, Sketch, and Adobe XD to create interactive prototypes that visualize concepts for stakeholders.</w:t>
      </w:r>
    </w:p>
    <w:p>
      <w:pPr>
        <w:numPr>
          <w:ilvl w:val="0"/>
          <w:numId w:val="1001"/>
        </w:numPr>
        <w:pStyle w:val="Compact"/>
      </w:pPr>
      <w:r>
        <w:rPr>
          <w:bCs/>
          <w:b/>
        </w:rPr>
        <w:t xml:space="preserve">Cross-Functional Collaboration:</w:t>
      </w:r>
      <w:r>
        <w:t xml:space="preserve"> </w:t>
      </w:r>
      <w:r>
        <w:t xml:space="preserve">Working closely with developers, product managers, and marketers to ensure designs align with business goals and technical feasibility.</w:t>
      </w:r>
    </w:p>
    <w:p>
      <w:pPr>
        <w:numPr>
          <w:ilvl w:val="0"/>
          <w:numId w:val="1001"/>
        </w:numPr>
        <w:pStyle w:val="Compact"/>
      </w:pPr>
      <w:r>
        <w:rPr>
          <w:bCs/>
          <w:b/>
        </w:rPr>
        <w:t xml:space="preserve">Visual Design:</w:t>
      </w:r>
      <w:r>
        <w:t xml:space="preserve"> </w:t>
      </w:r>
      <w:r>
        <w:t xml:space="preserve">Crafting aesthetically pleasing interfaces with attention to typography, color theory, and accessibility standards.</w:t>
      </w:r>
    </w:p>
    <w:p>
      <w:pPr>
        <w:numPr>
          <w:ilvl w:val="0"/>
          <w:numId w:val="1001"/>
        </w:numPr>
        <w:pStyle w:val="Compact"/>
      </w:pPr>
      <w:r>
        <w:rPr>
          <w:bCs/>
          <w:b/>
        </w:rPr>
        <w:t xml:space="preserve">Agile Methodologies:</w:t>
      </w:r>
      <w:r>
        <w:t xml:space="preserve"> </w:t>
      </w:r>
      <w:r>
        <w:t xml:space="preserve">Adapting to fast-paced environments by iterating quickly and embracing feedback loops.</w:t>
      </w:r>
    </w:p>
    <w:p>
      <w:pPr>
        <w:pStyle w:val="FirstParagraph"/>
      </w:pPr>
      <w:r>
        <w:t xml:space="preserve">In Israel Jerusalem, where startups often operate under tight deadlines, my ability to balance creativity with efficiency is a significant asset. I am particularly drawn to the city’s collaborative spirit, where designers and developers frequently work side by side to solve complex problems. This culture aligns perfectly with my approach to design—a balance of technical precision and artistic expression.</w:t>
      </w:r>
    </w:p>
    <w:bookmarkEnd w:id="22"/>
    <w:bookmarkStart w:id="23" w:name="understanding-local-user-needs"/>
    <w:p>
      <w:pPr>
        <w:pStyle w:val="Heading2"/>
      </w:pPr>
      <w:r>
        <w:t xml:space="preserve">Understanding Local User Needs</w:t>
      </w:r>
    </w:p>
    <w:p>
      <w:pPr>
        <w:pStyle w:val="FirstParagraph"/>
      </w:pPr>
      <w:r>
        <w:t xml:space="preserve">Designing for Israel Jerusalem requires an understanding of the region’s diverse user base, including local residents, tourists, and international clients. The city’s tech-savvy population values speed, clarity, and cultural relevance in digital products. For example, I have designed interfaces for apps catering to both Hebrew and Arabic-speaking users, ensuring that language nuances and regional preferences are respected. This attention to detail helps create experiences that feel personal and inclusive.</w:t>
      </w:r>
    </w:p>
    <w:p>
      <w:pPr>
        <w:pStyle w:val="BodyText"/>
      </w:pPr>
      <w:r>
        <w:t xml:space="preserve">Additionally, Israel Jerusalem’s unique challenges—such as varying internet connectivity in different neighborhoods or the need for multilingual support—have taught me to prioritize resilience and adaptability in design. I approach each project with a mindset of inclusivity, ensuring that solutions are accessible to all users regardless of their location or device.</w:t>
      </w:r>
    </w:p>
    <w:bookmarkEnd w:id="23"/>
    <w:bookmarkStart w:id="24" w:name="why-company-name"/>
    <w:p>
      <w:pPr>
        <w:pStyle w:val="Heading2"/>
      </w:pPr>
      <w:r>
        <w:t xml:space="preserve">Why [Company Name]?</w:t>
      </w:r>
    </w:p>
    <w:p>
      <w:pPr>
        <w:pStyle w:val="FirstParagraph"/>
      </w:pPr>
      <w:r>
        <w:t xml:space="preserve">[Company Name]’s commitment to [mention a specific value, e.g., “innovative solutions for the Israeli market” or “user-centered design”] resonates deeply with my professional philosophy. I am particularly inspired by your recent work on [specific project or product], which exemplifies the kind of impact I aim to make as a UX/UI Designer. Your dedication to [mention a company goal, e.g., “enhancing user engagement” or “driving digital transformation”] aligns with my passion for creating meaningful interactions.</w:t>
      </w:r>
    </w:p>
    <w:p>
      <w:pPr>
        <w:pStyle w:val="BodyText"/>
      </w:pPr>
      <w:r>
        <w:t xml:space="preserve">Working at [Company Name] in Israel Jerusalem would allow me to contribute my expertise while growing as a designer in an environment that values creativity and collaboration. I am eager to bring my background in user research, visual design, and agile workflows to your team, helping you deliver products that not only meet user needs but also exceed expectations.</w:t>
      </w:r>
    </w:p>
    <w:bookmarkEnd w:id="24"/>
    <w:bookmarkStart w:id="25" w:name="conclusion"/>
    <w:p>
      <w:pPr>
        <w:pStyle w:val="Heading2"/>
      </w:pPr>
      <w:r>
        <w:t xml:space="preserve">Conclusion</w:t>
      </w:r>
    </w:p>
    <w:p>
      <w:pPr>
        <w:pStyle w:val="FirstParagraph"/>
      </w:pPr>
      <w:r>
        <w:t xml:space="preserve">I would be thrilled to contribute my skills as a UX/UI Designer to [Company Name]’s mission in Israel Jerusalem. Thank you for considering my application. I am excited about the opportunity to discuss how my experience, vision, and passion for design can align with your goals. Please feel free to contact me at [your phone number] or [your email address] at your convenience.</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2026-07-23T13:29:58Z</dcterms:created>
  <dcterms:modified xsi:type="dcterms:W3CDTF">2026-07-23T13:29:58Z</dcterms:modified>
</cp:coreProperties>
</file>

<file path=docProps/custom.xml><?xml version="1.0" encoding="utf-8"?>
<Properties xmlns="http://schemas.openxmlformats.org/officeDocument/2006/custom-properties" xmlns:vt="http://schemas.openxmlformats.org/officeDocument/2006/docPropsVTypes"/>
</file>