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South Africa, Cape Town. As a dedicated and creative professional with a passion for crafting exceptional digital experiences, I am eager to contribute my skills and expertise to your team. The opportunity to work within the dynamic tech ecosystem of Cape Town aligns perfectly with my career aspirations and values, and I am confident that my background in user-centered design will add significant value to your organization.</w:t>
      </w:r>
    </w:p>
    <w:p>
      <w:pPr>
        <w:pStyle w:val="BodyText"/>
      </w:pPr>
      <w:r>
        <w:t xml:space="preserve">With [X years] of experience as a UX/UI Designer, I have honed my ability to merge aesthetic design with functional usability, ensuring that digital products resonate with users while meeting business objectives. My work spans across industries, including fintech, e-commerce, and healthcare, where I have consistently delivered solutions that prioritize user needs and drive engagement. In South Africa Cape Town—a hub for innovation and technological advancement—I am particularly inspired by the opportunity to contribute to projects that address local challenges while embracing global design standards.</w:t>
      </w:r>
    </w:p>
    <w:bookmarkStart w:id="20" w:name="Xb7a5960372b103d7418b7b9d2bb08e0814b3a2f"/>
    <w:p>
      <w:pPr>
        <w:pStyle w:val="Heading2"/>
      </w:pPr>
      <w:r>
        <w:t xml:space="preserve">Why UX/UI Design Matters in South Africa Cape Town</w:t>
      </w:r>
    </w:p>
    <w:p>
      <w:pPr>
        <w:pStyle w:val="FirstParagraph"/>
      </w:pPr>
      <w:r>
        <w:t xml:space="preserve">Cape Town’s tech scene is a vibrant mix of startups, established companies, and creative minds pushing the boundaries of digital innovation. As a UX/UI Designer in this environment, I understand the importance of designing for diverse user bases, including those with varying levels of digital literacy and access to technology. My approach is rooted in empathy, ensuring that every design decision considers cultural context, accessibility, and inclusivity—key factors that define successful user experiences in South Africa.</w:t>
      </w:r>
    </w:p>
    <w:p>
      <w:pPr>
        <w:pStyle w:val="BodyText"/>
      </w:pPr>
      <w:r>
        <w:t xml:space="preserve">During my career, I have collaborated with cross-functional teams to create intuitive interfaces that simplify complex processes. For instance, while working on a mobile banking platform for a fintech startup in Johannesburg, I led the redesign of the onboarding flow, reducing user drop-off by 40% through iterative testing and user feedback. This project underscored my ability to balance creativity with data-driven decisions—a skill I believe is crucial for thriving in Cape Town’s competitive design landscape.</w:t>
      </w:r>
    </w:p>
    <w:bookmarkEnd w:id="20"/>
    <w:bookmarkStart w:id="21" w:name="key-skills-and-expertise"/>
    <w:p>
      <w:pPr>
        <w:pStyle w:val="Heading2"/>
      </w:pPr>
      <w:r>
        <w:t xml:space="preserve">Key Skills and Expertise</w:t>
      </w:r>
    </w:p>
    <w:p>
      <w:pPr>
        <w:pStyle w:val="FirstParagraph"/>
      </w:pPr>
      <w:r>
        <w:t xml:space="preserve">As a UX/UI Designer, I bring a robust skill set that includes:</w:t>
      </w:r>
    </w:p>
    <w:p>
      <w:pPr>
        <w:numPr>
          <w:ilvl w:val="0"/>
          <w:numId w:val="1001"/>
        </w:numPr>
        <w:pStyle w:val="Compact"/>
      </w:pPr>
      <w:r>
        <w:rPr>
          <w:bCs/>
          <w:b/>
        </w:rPr>
        <w:t xml:space="preserve">User Research:</w:t>
      </w:r>
      <w:r>
        <w:t xml:space="preserve"> </w:t>
      </w:r>
      <w:r>
        <w:t xml:space="preserve">Conducting interviews, surveys, and usability tests to gather insights that inform design decisions.</w:t>
      </w:r>
    </w:p>
    <w:p>
      <w:pPr>
        <w:numPr>
          <w:ilvl w:val="0"/>
          <w:numId w:val="1001"/>
        </w:numPr>
        <w:pStyle w:val="Compact"/>
      </w:pPr>
      <w:r>
        <w:rPr>
          <w:bCs/>
          <w:b/>
        </w:rPr>
        <w:t xml:space="preserve">Wireframing and Prototyping:</w:t>
      </w:r>
      <w:r>
        <w:t xml:space="preserve"> </w:t>
      </w:r>
      <w:r>
        <w:t xml:space="preserve">Using tools like Figma, Sketch, and Adobe XD to create interactive mockups that visualize user journeys.</w:t>
      </w:r>
    </w:p>
    <w:p>
      <w:pPr>
        <w:numPr>
          <w:ilvl w:val="0"/>
          <w:numId w:val="1001"/>
        </w:numPr>
        <w:pStyle w:val="Compact"/>
      </w:pPr>
      <w:r>
        <w:rPr>
          <w:bCs/>
          <w:b/>
        </w:rPr>
        <w:t xml:space="preserve">Cross-Platform Design:</w:t>
      </w:r>
      <w:r>
        <w:t xml:space="preserve"> </w:t>
      </w:r>
      <w:r>
        <w:t xml:space="preserve">Ensuring consistency across web, mobile, and desktop applications while adhering to platform-specific guidelines.</w:t>
      </w:r>
    </w:p>
    <w:p>
      <w:pPr>
        <w:numPr>
          <w:ilvl w:val="0"/>
          <w:numId w:val="1001"/>
        </w:numPr>
        <w:pStyle w:val="Compact"/>
      </w:pPr>
      <w:r>
        <w:rPr>
          <w:bCs/>
          <w:b/>
        </w:rPr>
        <w:t xml:space="preserve">Collaboration:</w:t>
      </w:r>
      <w:r>
        <w:t xml:space="preserve"> </w:t>
      </w:r>
      <w:r>
        <w:t xml:space="preserve">Working closely with developers, product managers, and stakeholders to align design goals with business strategies.</w:t>
      </w:r>
    </w:p>
    <w:p>
      <w:pPr>
        <w:numPr>
          <w:ilvl w:val="0"/>
          <w:numId w:val="1001"/>
        </w:numPr>
        <w:pStyle w:val="Compact"/>
      </w:pPr>
      <w:r>
        <w:rPr>
          <w:bCs/>
          <w:b/>
        </w:rPr>
        <w:t xml:space="preserve">Accessibility Standards:</w:t>
      </w:r>
      <w:r>
        <w:t xml:space="preserve"> </w:t>
      </w:r>
      <w:r>
        <w:t xml:space="preserve">Prioritizing WCAG compliance to make digital products inclusive for all users.</w:t>
      </w:r>
    </w:p>
    <w:p>
      <w:pPr>
        <w:pStyle w:val="FirstParagraph"/>
      </w:pPr>
      <w:r>
        <w:t xml:space="preserve">These skills have been instrumental in my ability to deliver solutions that not only look great but also function seamlessly. In South Africa Cape Town, where the digital transformation is accelerating, I am eager to apply these competencies to projects that empower users and drive innovation.</w:t>
      </w:r>
    </w:p>
    <w:bookmarkEnd w:id="21"/>
    <w:bookmarkStart w:id="22" w:name="adapting-to-the-local-context"/>
    <w:p>
      <w:pPr>
        <w:pStyle w:val="Heading2"/>
      </w:pPr>
      <w:r>
        <w:t xml:space="preserve">Adapting to the Local Context</w:t>
      </w:r>
    </w:p>
    <w:p>
      <w:pPr>
        <w:pStyle w:val="FirstParagraph"/>
      </w:pPr>
      <w:r>
        <w:t xml:space="preserve">One of the most rewarding aspects of working in South Africa Cape Town is its unique blend of challenges and opportunities. The region’s diverse population, varying internet connectivity, and cultural nuances require designers to think beyond aesthetics. My experience in designing for emerging markets has prepared me to navigate these complexities with creativity and adaptability.</w:t>
      </w:r>
    </w:p>
    <w:p>
      <w:pPr>
        <w:pStyle w:val="BodyText"/>
      </w:pPr>
      <w:r>
        <w:t xml:space="preserve">For example, while working on a healthtech project aimed at rural communities, I focused on creating a low-bandwidth-friendly interface that prioritized simplicity and reliability. This project taught me the importance of designing with the end user in mind—whether they are tech-savvy professionals in Cape Town or individuals with limited digital access. My goal is to ensure that every product I design is not only visually appealing but also functional, accessible, and culturally relevant.</w:t>
      </w:r>
    </w:p>
    <w:bookmarkEnd w:id="22"/>
    <w:bookmarkStart w:id="23" w:name="why-i-am-a-strong-fit-for-your-team"/>
    <w:p>
      <w:pPr>
        <w:pStyle w:val="Heading2"/>
      </w:pPr>
      <w:r>
        <w:t xml:space="preserve">Why I Am a Strong Fit for Your Team</w:t>
      </w:r>
    </w:p>
    <w:p>
      <w:pPr>
        <w:pStyle w:val="FirstParagraph"/>
      </w:pPr>
      <w:r>
        <w:t xml:space="preserve">I am particularly drawn to [Company Name] because of its commitment to [specific company value or project, e.g., "innovative digital solutions" or "user-centric design"]. As a UX/UI Designer, I thrive in environments where collaboration and creativity are encouraged. I am excited about the prospect of working alongside your team to develop products that resonate with users in South Africa Cape Town and beyond.</w:t>
      </w:r>
    </w:p>
    <w:p>
      <w:pPr>
        <w:pStyle w:val="BodyText"/>
      </w:pPr>
      <w:r>
        <w:t xml:space="preserve">My portfolio, which includes projects ranging from mobile applications to enterprise software interfaces, demonstrates my ability to deliver results that align with both user needs and business goals. I am also deeply passionate about mentoring junior designers and contributing to the growth of the UX/UI community in South Africa. This passion stems from my belief that design has the power to drive positive change, a principle I strive to uphold in every project I undertake.</w:t>
      </w:r>
    </w:p>
    <w:bookmarkEnd w:id="23"/>
    <w:bookmarkStart w:id="24" w:name="conclusion"/>
    <w:p>
      <w:pPr>
        <w:pStyle w:val="Heading2"/>
      </w:pPr>
      <w:r>
        <w:t xml:space="preserve">Conclusion</w:t>
      </w:r>
    </w:p>
    <w:p>
      <w:pPr>
        <w:pStyle w:val="FirstParagraph"/>
      </w:pPr>
      <w:r>
        <w:t xml:space="preserve">In conclusion, I am confident that my experience as a UX/UI Designer, combined with my dedication to creating meaningful user experiences, makes me an excellent candidate for this role. I am eager to bring my skills and enthusiasm to [Company Name] and contribute to the continued success of your team in South Africa Cape Town. Thank you for considering my application. I look forward to the opportunity to discuss how I can contribute to your organization’s vision.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 South Africa Cape Town</dc:title>
  <dc:creator/>
  <dc:language>en</dc:language>
  <cp:keywords/>
  <dcterms:created xsi:type="dcterms:W3CDTF">2026-07-24T11:35:00Z</dcterms:created>
  <dcterms:modified xsi:type="dcterms:W3CDTF">2026-07-24T11:35:00Z</dcterms:modified>
</cp:coreProperties>
</file>

<file path=docProps/custom.xml><?xml version="1.0" encoding="utf-8"?>
<Properties xmlns="http://schemas.openxmlformats.org/officeDocument/2006/custom-properties" xmlns:vt="http://schemas.openxmlformats.org/officeDocument/2006/docPropsVTypes"/>
</file>