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UX UI Designer position at your esteemed organization in Uganda Kampala. As a passionate and experienced professional in the field of user experience and user interface design, I am eager to contribute my skills, creativity, and dedication to a dynamic team that values innovation and excellence. Kampala, as a vibrant hub of technology and entrepreneurship in East Africa, presents an exciting opportunity to blend global design principles with local insights—something I am deeply committed to pursuing.</w:t>
      </w:r>
    </w:p>
    <w:p>
      <w:pPr>
        <w:pStyle w:val="BodyText"/>
      </w:pPr>
      <w:r>
        <w:t xml:space="preserve">With over [X years] of experience in UX/UI design, I have developed a strong foundation in creating intuitive digital solutions that enhance user satisfaction and drive business success. My journey as a UX UI Designer has been shaped by projects that span diverse industries, from fintech startups to e-commerce platforms, allowing me to refine my ability to translate complex problems into seamless user experiences. I thrive in collaborative environments where cross-functional teamwork and iterative design processes are prioritized, ensuring that every solution is both functional and aesthetically compelling.</w:t>
      </w:r>
    </w:p>
    <w:bookmarkStart w:id="20" w:name="why-uganda-kampala"/>
    <w:p>
      <w:pPr>
        <w:pStyle w:val="Heading2"/>
      </w:pPr>
      <w:r>
        <w:t xml:space="preserve">Why Uganda Kampala?</w:t>
      </w:r>
    </w:p>
    <w:p>
      <w:pPr>
        <w:pStyle w:val="FirstParagraph"/>
      </w:pPr>
      <w:r>
        <w:t xml:space="preserve">The unique technological landscape of Uganda Kampala has always fascinated me. As a city at the forefront of digital transformation in Africa, Kampala offers a fertile ground for designers to address local challenges while embracing global trends. My work in UX/UI design has consistently emphasized cultural sensitivity and user-centric approaches, which are critical when designing for diverse populations. I am particularly inspired by the opportunities to contribute to innovations that empower communities, improve access to services, and foster inclusive growth—values that align closely with your organization’s mission.</w:t>
      </w:r>
    </w:p>
    <w:bookmarkEnd w:id="20"/>
    <w:bookmarkStart w:id="21" w:name="key-skills-and-expertise"/>
    <w:p>
      <w:pPr>
        <w:pStyle w:val="Heading2"/>
      </w:pPr>
      <w:r>
        <w:t xml:space="preserve">Key Skills and Expertise</w:t>
      </w:r>
    </w:p>
    <w:p>
      <w:pPr>
        <w:pStyle w:val="FirstParagraph"/>
      </w:pPr>
      <w:r>
        <w:t xml:space="preserve">As a UX UI Designer, I bring a comprehensive skill set tailored to meet the demands of modern digital ecosystems. My expertise includes:</w:t>
      </w:r>
    </w:p>
    <w:p>
      <w:pPr>
        <w:numPr>
          <w:ilvl w:val="0"/>
          <w:numId w:val="1001"/>
        </w:numPr>
        <w:pStyle w:val="Compact"/>
      </w:pPr>
      <w:r>
        <w:rPr>
          <w:bCs/>
          <w:b/>
        </w:rPr>
        <w:t xml:space="preserve">User Research:</w:t>
      </w:r>
      <w:r>
        <w:t xml:space="preserve"> </w:t>
      </w:r>
      <w:r>
        <w:t xml:space="preserve">Conducting in-depth user interviews, surveys, and usability testing to gather insights that inform design decisions.</w:t>
      </w:r>
    </w:p>
    <w:p>
      <w:pPr>
        <w:numPr>
          <w:ilvl w:val="0"/>
          <w:numId w:val="1001"/>
        </w:numPr>
        <w:pStyle w:val="Compact"/>
      </w:pPr>
      <w:r>
        <w:rPr>
          <w:bCs/>
          <w:b/>
        </w:rPr>
        <w:t xml:space="preserve">Wireframing and Prototyping:</w:t>
      </w:r>
      <w:r>
        <w:t xml:space="preserve"> </w:t>
      </w:r>
      <w:r>
        <w:t xml:space="preserve">Utilizing tools like Figma, Sketch, and Adobe XD to create interactive prototypes that visualize user flows and test concepts early in the development cycle.</w:t>
      </w:r>
    </w:p>
    <w:p>
      <w:pPr>
        <w:numPr>
          <w:ilvl w:val="0"/>
          <w:numId w:val="1001"/>
        </w:numPr>
        <w:pStyle w:val="Compact"/>
      </w:pPr>
      <w:r>
        <w:rPr>
          <w:bCs/>
          <w:b/>
        </w:rPr>
        <w:t xml:space="preserve">Visual Design:</w:t>
      </w:r>
      <w:r>
        <w:t xml:space="preserve"> </w:t>
      </w:r>
      <w:r>
        <w:t xml:space="preserve">Crafting clean, accessible interfaces that balance aesthetics with functionality, ensuring compliance with accessibility standards (WCAG) and responsive design principles.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align design solutions with technical feasibility and business goals.</w:t>
      </w:r>
    </w:p>
    <w:p>
      <w:pPr>
        <w:numPr>
          <w:ilvl w:val="0"/>
          <w:numId w:val="1001"/>
        </w:numPr>
        <w:pStyle w:val="Compact"/>
      </w:pPr>
      <w:r>
        <w:rPr>
          <w:bCs/>
          <w:b/>
        </w:rPr>
        <w:t xml:space="preserve">Data-Driven Design:</w:t>
      </w:r>
      <w:r>
        <w:t xml:space="preserve"> </w:t>
      </w:r>
      <w:r>
        <w:t xml:space="preserve">Leveraging analytics tools (e.g., Google Analytics, Hotjar) to measure user behavior and refine designs based on empirical evidence.</w:t>
      </w:r>
    </w:p>
    <w:p>
      <w:pPr>
        <w:pStyle w:val="FirstParagraph"/>
      </w:pPr>
      <w:r>
        <w:t xml:space="preserve">One of my proudest achievements was leading the redesign of a mobile banking application for a Ugandan fintech company. By prioritizing simplicity and clarity in the interface, we achieved a 40% increase in user retention and a 30% reduction in customer support queries. This project underscored the importance of tailoring digital experiences to local needs—whether through language localization, culturally relevant icons, or offline-first design strategies that accommodate intermittent internet connectivity.</w:t>
      </w:r>
    </w:p>
    <w:bookmarkEnd w:id="21"/>
    <w:bookmarkStart w:id="22" w:name="adapting-to-kampalas-digital-ecosystem"/>
    <w:p>
      <w:pPr>
        <w:pStyle w:val="Heading2"/>
      </w:pPr>
      <w:r>
        <w:t xml:space="preserve">Adapting to Kampala’s Digital Ecosystem</w:t>
      </w:r>
    </w:p>
    <w:p>
      <w:pPr>
        <w:pStyle w:val="FirstParagraph"/>
      </w:pPr>
      <w:r>
        <w:t xml:space="preserve">Kampala’s growing tech scene is marked by rapid innovation and a strong focus on solving real-world problems. As a UX UI Designer, I understand the importance of designing for both urban and rural users, who may have varying levels of digital literacy and access to technology. My approach emphasizes empathy, ensuring that every design decision prioritizes ease of use and inclusivity. For instance, I have worked on projects that incorporate voice-based interactions and low-bandwidth optimization—features that are increasingly relevant in regions like Uganda.</w:t>
      </w:r>
    </w:p>
    <w:p>
      <w:pPr>
        <w:pStyle w:val="BodyText"/>
      </w:pPr>
      <w:r>
        <w:t xml:space="preserve">Furthermore, I am deeply interested in the opportunities to collaborate with local startups and NGOs that are driving change through technology. Kampala’s ecosystem is rich with potential, and I am eager to contribute my expertise to projects that align with sustainable development goals. Whether it’s designing educational platforms for rural schools or creating intuitive interfaces for healthcare services, I believe that good design can be a catalyst for social impact.</w:t>
      </w:r>
    </w:p>
    <w:bookmarkEnd w:id="22"/>
    <w:bookmarkStart w:id="23" w:name="why-my-background-fits-your-needs"/>
    <w:p>
      <w:pPr>
        <w:pStyle w:val="Heading2"/>
      </w:pPr>
      <w:r>
        <w:t xml:space="preserve">Why My Background Fits Your Needs</w:t>
      </w:r>
    </w:p>
    <w:p>
      <w:pPr>
        <w:pStyle w:val="FirstParagraph"/>
      </w:pPr>
      <w:r>
        <w:t xml:space="preserve">Your organization’s commitment to [specific company value or project, if known] resonates with my own philosophy as a UX UI Designer. I am particularly drawn to your focus on [mention a relevant detail from the job posting or company website], as this aligns with my experience in [related skill or project]. My ability to balance creativity with practicality, paired with my adaptability to diverse environments, makes me well-suited to contribute effectively to your team.</w:t>
      </w:r>
    </w:p>
    <w:p>
      <w:pPr>
        <w:pStyle w:val="BodyText"/>
      </w:pPr>
      <w:r>
        <w:t xml:space="preserve">Moreover, I am fluent in [language(s) relevant to Uganda, e.g., English and local languages] and familiar with the cultural nuances that shape user behavior in Kampala. This understanding enables me to design solutions that are not only visually appealing but also deeply resonant with the target audience. I am confident that my background in UX/UI design, combined with my enthusiasm for working in Uganda Kampala, will allow me to make a meaningful contribution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UX UI Designer in Uganda Kampala. My dedication to creating user-centered designs, coupled with my passion for leveraging technology for positive impact, makes me an ideal candidate for this role. I would welcome the opportunity to discuss how my skills and experiences align with your organization’s goals.</w:t>
      </w:r>
    </w:p>
    <w:p>
      <w:pPr>
        <w:pStyle w:val="BodyText"/>
      </w:pPr>
      <w:r>
        <w:t xml:space="preserve">Thank you for considering my application. I look forward to the possibility of contributing to your innovative projects in Kampala and helping shape the future of digital experiences in Uganda.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Uganda Kampala</dc:title>
  <dc:creator/>
  <dc:language>en</dc:language>
  <cp:keywords/>
  <dcterms:created xsi:type="dcterms:W3CDTF">2026-07-23T08:10:30Z</dcterms:created>
  <dcterms:modified xsi:type="dcterms:W3CDTF">2026-07-23T08:10:30Z</dcterms:modified>
</cp:coreProperties>
</file>

<file path=docProps/custom.xml><?xml version="1.0" encoding="utf-8"?>
<Properties xmlns="http://schemas.openxmlformats.org/officeDocument/2006/custom-properties" xmlns:vt="http://schemas.openxmlformats.org/officeDocument/2006/docPropsVTypes"/>
</file>