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Veterinarian position in Iraq Baghdad. As a dedicated and passionate veterinary professional with over [X years] of experience in animal care, disease prevention, and community health initiatives, I am eager to contribute my expertise to a region where the role of a Veterinarian is both critical and deeply impactful. This opportunity aligns perfectly with my career goals and commitment to improving the well-being of animals and their human companions in challenging environments.</w:t>
      </w:r>
    </w:p>
    <w:p>
      <w:pPr>
        <w:pStyle w:val="BodyText"/>
      </w:pPr>
      <w:r>
        <w:t xml:space="preserve">My journey as a Veterinarian has been driven by a profound belief in the interconnectedness of animal health, public health, and environmental sustainability. Throughout my career, I have worked across diverse settings—from urban clinics to rural community programs—focusing on providing accessible and compassionate care to animals of all kinds. Whether treating domestic pets, livestock, or wildlife, I have consistently emphasized preventive care, education, and collaboration with local stakeholders to create lasting solutions. This experience has equipped me with the adaptability and resilience necessary to thrive in dynamic environments like Iraq Baghdad.</w:t>
      </w:r>
    </w:p>
    <w:p>
      <w:pPr>
        <w:pStyle w:val="BodyText"/>
      </w:pPr>
      <w:r>
        <w:t xml:space="preserve">Working as a Veterinarian in Iraq Baghdad presents unique challenges and opportunities that resonate deeply with my professional values. The region faces significant hurdles, including limited veterinary infrastructure, the need for disease control in livestock populations, and the rehabilitation of animals affected by conflict or environmental stressors. As a Veterinarian, I am particularly drawn to the prospect of addressing these issues through hands-on care, community outreach, and partnerships with local organizations. My background in [specific area, e.g., "zoonotic disease management" or "emergency animal care"] has prepared me to contribute effectively to initiatives that protect both animal and human health in this critical context.</w:t>
      </w:r>
    </w:p>
    <w:p>
      <w:pPr>
        <w:pStyle w:val="BodyText"/>
      </w:pPr>
      <w:r>
        <w:t xml:space="preserve">I understand that the role of a Veterinarian in Iraq Baghdad extends beyond clinical practice. It involves building trust within communities, educating residents on responsible pet ownership, and supporting agricultural practices that rely on healthy livestock. My experience working with underserved populations has taught me the importance of cultural sensitivity and clear communication in fostering collaboration. I am confident that my ability to connect with people from diverse backgrounds will enable me to create meaningful relationships with clients, colleagues, and local leaders in Baghdad.</w:t>
      </w:r>
    </w:p>
    <w:p>
      <w:pPr>
        <w:pStyle w:val="BodyText"/>
      </w:pPr>
      <w:r>
        <w:t xml:space="preserve">One of the most compelling aspects of this opportunity is the chance to contribute to a broader mission of stability and recovery. In regions affected by conflict, animals often suffer alongside humans, yet their needs are frequently overlooked. As a Veterinarian, I am committed to advocating for these vulnerable creatures and ensuring they receive the care they deserve. Whether through providing vaccinations for stray animals, supporting livestock health in rural areas, or participating in disaster response efforts, I aim to make a tangible difference in the lives of both animals and their caretakers.</w:t>
      </w:r>
    </w:p>
    <w:p>
      <w:pPr>
        <w:pStyle w:val="BodyText"/>
      </w:pPr>
      <w:r>
        <w:t xml:space="preserve">My technical skills as a Veterinarian include [list specific skills: e.g., "diagnostic imaging," "surgical procedures," "nutritional counseling," or "public health surveillance"]. Additionally, I am proficient in using veterinary software for record-keeping and have experience managing clinics in resource-limited settings. These abilities, combined with my strong work ethic and dedication to lifelong learning, allow me to adapt quickly to new environments while maintaining the highest standards of care.</w:t>
      </w:r>
    </w:p>
    <w:p>
      <w:pPr>
        <w:pStyle w:val="BodyText"/>
      </w:pPr>
      <w:r>
        <w:t xml:space="preserve">What sets me apart as a Veterinarian is my unwavering commitment to ethical practice and compassion. I believe that every animal deserves dignity and respect, regardless of its circumstances. In Baghdad, where resources may be scarce and challenges abundant, this philosophy will guide my approach to problem-solving and decision-making. I am also eager to learn from the local veterinary community, sharing knowledge while gaining insights into the unique needs of the region.</w:t>
      </w:r>
    </w:p>
    <w:p>
      <w:pPr>
        <w:pStyle w:val="BodyText"/>
      </w:pPr>
      <w:r>
        <w:t xml:space="preserve">I am particularly inspired by the resilience of communities in Iraq Baghdad and their dedication to rebuilding their lives. As a Veterinarian, I see an opportunity to play a vital role in this process by supporting animal health as a cornerstone of overall well-being. Whether through educating farmers on best practices, treating injured animals, or collaborating with NGOs on relief efforts, I am prepared to contribute my skills and energy to this cause.</w:t>
      </w:r>
    </w:p>
    <w:p>
      <w:pPr>
        <w:pStyle w:val="BodyText"/>
      </w:pPr>
      <w:r>
        <w:t xml:space="preserve">In closing, I want to express my gratitude for considering my application for the Veterinarian position in Iraq Baghdad. I am eager to bring my expertise, passion, and dedication to your team and make a positive impact in a region that desperately needs it. Thank you for your time and consideration. I look forward to the possibility of discussing how I can contribute to your mission.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Iraq Baghdad</dc:title>
  <dc:creator/>
  <dc:language>en</dc:language>
  <cp:keywords/>
  <dcterms:created xsi:type="dcterms:W3CDTF">2026-07-23T19:12:05Z</dcterms:created>
  <dcterms:modified xsi:type="dcterms:W3CDTF">2026-07-23T19:12:05Z</dcterms:modified>
</cp:coreProperties>
</file>

<file path=docProps/custom.xml><?xml version="1.0" encoding="utf-8"?>
<Properties xmlns="http://schemas.openxmlformats.org/officeDocument/2006/custom-properties" xmlns:vt="http://schemas.openxmlformats.org/officeDocument/2006/docPropsVTypes"/>
</file>