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for-videographer-position"/>
    <w:p>
      <w:pPr>
        <w:pStyle w:val="Heading1"/>
      </w:pPr>
      <w:r>
        <w:t xml:space="preserve">Cover Letter for Videographer Position</w:t>
      </w:r>
    </w:p>
    <w:p>
      <w:pPr>
        <w:pStyle w:val="FirstParagraph"/>
      </w:pPr>
      <w:r>
        <w:rPr>
          <w:bCs/>
          <w:b/>
        </w:rPr>
        <w:t xml:space="preserve">Dear Hiring Manager,</w:t>
      </w:r>
    </w:p>
    <w:p>
      <w:pPr>
        <w:pStyle w:val="BodyText"/>
      </w:pPr>
      <w:r>
        <w:t xml:space="preserve">As a passionate and experienced Videographer with a deep appreciation for capturing stories through the lens, I am excited to apply for the Videographer position at your esteemed organization in Bangladesh Dhaka. With my extensive background in creating compelling visual narratives and my strong connection to the vibrant culture of Dhaka, I am confident that I can contribute meaningfully to your team’s creative vision and goals.</w:t>
      </w:r>
    </w:p>
    <w:p>
      <w:pPr>
        <w:pStyle w:val="BodyText"/>
      </w:pPr>
      <w:r>
        <w:t xml:space="preserve">Over the past [X years], I have honed my skills in videography, focusing on storytelling that resonates with diverse audiences. My journey as a Videographer has taken me through a wide range of projects, from corporate videos and event coverage to documentary-style productions. Each experience has sharpened my ability to translate ideas into visually striking content while maintaining the authenticity and emotional depth required for impactful storytelling.</w:t>
      </w:r>
    </w:p>
    <w:p>
      <w:pPr>
        <w:pStyle w:val="BodyText"/>
      </w:pPr>
      <w:r>
        <w:t xml:space="preserve">What sets me apart is my commitment to adapting my craft to the unique demands of different environments. In Bangladesh Dhaka, where the city’s dynamic energy and cultural richness offer endless opportunities for creative expression, I have developed a keen understanding of how to capture the essence of local life. Whether it’s documenting bustling street markets, serene riverfronts, or lively community events, I approach each project with a blend of technical precision and artistic sensitivity.</w:t>
      </w:r>
    </w:p>
    <w:p>
      <w:pPr>
        <w:pStyle w:val="BodyText"/>
      </w:pPr>
      <w:r>
        <w:t xml:space="preserve">My expertise in videography includes operating high-end cameras such as Sony and Canon models, mastering editing software like Adobe Premiere Pro and After Effects, and ensuring optimal lighting and sound quality. I also have a strong grasp of post-production workflows, including color grading, audio synchronization, and special effects. These technical skills are complemented by my ability to collaborate effectively with teams, whether working alongside directors, producers, or clients to bring their visions to life.</w:t>
      </w:r>
    </w:p>
    <w:p>
      <w:pPr>
        <w:pStyle w:val="BodyText"/>
      </w:pPr>
      <w:r>
        <w:t xml:space="preserve">One of the key reasons I am drawn to this opportunity in Bangladesh Dhaka is the city’s unique cultural landscape. Dhaka’s blend of tradition and modernity creates a fertile ground for innovative videography. For instance, during my time working on projects in the region, I had the privilege of capturing moments that highlighted local festivals like Pohela Boishakh and Eid celebrations, as well as corporate events for businesses operating in Dhaka’s bustling commercial hubs. These experiences not only deepened my understanding of the city’s cultural nuances but also reinforced my ability to deliver content that resonates with both local and global audiences.</w:t>
      </w:r>
    </w:p>
    <w:p>
      <w:pPr>
        <w:pStyle w:val="BodyText"/>
      </w:pPr>
      <w:r>
        <w:t xml:space="preserve">Additionally, I have worked closely with organizations in Bangladesh to produce promotional videos that showcase their services and values. For example, I collaborated with a local NGO to create a documentary highlighting their work in rural education initiatives, which was later used for fundraising and awareness campaigns. This project required not only technical proficiency but also a strong ethical approach to storytelling, ensuring that the voices of the communities we documented were represented authentically.</w:t>
      </w:r>
    </w:p>
    <w:p>
      <w:pPr>
        <w:pStyle w:val="BodyText"/>
      </w:pPr>
      <w:r>
        <w:t xml:space="preserve">My versatility as a Videographer extends to working in both controlled and uncontrolled environments. Whether it’s capturing footage for a corporate conference in Dhaka’s upscale hotels or navigating the unpredictable conditions of an outdoor event, I remain focused on delivering high-quality results. I am equally comfortable handling solo projects or functioning as part of a larger production team, always prioritizing communication and adaptability to meet deadlines and exceed expectations.</w:t>
      </w:r>
    </w:p>
    <w:p>
      <w:pPr>
        <w:pStyle w:val="BodyText"/>
      </w:pPr>
      <w:r>
        <w:t xml:space="preserve">What excites me most about this role is the opportunity to contribute to your organization’s mission of creating impactful visual content. I have followed your work in [specific industry or project if applicable], and I am impressed by your commitment to innovation and quality. As a Videographer, I aim to support such endeavors by delivering content that not only meets but exceeds expectations, while staying true to the core values of creativity and authenticity.</w:t>
      </w:r>
    </w:p>
    <w:p>
      <w:pPr>
        <w:pStyle w:val="BodyText"/>
      </w:pPr>
      <w:r>
        <w:t xml:space="preserve">In Bangladesh Dhaka, where the demand for skilled videographers is growing rapidly due to the city’s expanding media landscape and tourism sector, I believe my skills and experiences align perfectly with your needs. I am eager to bring my passion for storytelling, technical expertise, and cultural awareness to your team. My goal is to create content that not only captures attention but also fosters connection and inspiration.</w:t>
      </w:r>
    </w:p>
    <w:p>
      <w:pPr>
        <w:pStyle w:val="BodyText"/>
      </w:pPr>
      <w:r>
        <w:t xml:space="preserve">Thank you for considering my application. I would be honored to discuss how I can contribute to your organization’s success as a Videographer in Bangladesh Dhaka.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Bangladesh Dhaka</dc:title>
  <dc:creator/>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