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4" w:name="Xaf552ae628630edc6da2c8b2193323d28b6c958"/>
    <w:p>
      <w:pPr>
        <w:pStyle w:val="Heading1"/>
      </w:pPr>
      <w:r>
        <w:t xml:space="preserve">Cover Letter for Videographer Position in Iran Tehran</w:t>
      </w:r>
    </w:p>
    <w:p>
      <w:pPr>
        <w:pStyle w:val="FirstParagraph"/>
      </w:pPr>
      <w:r>
        <w:t xml:space="preserve">Dear Hiring Manager,</w:t>
      </w:r>
    </w:p>
    <w:p>
      <w:pPr>
        <w:pStyle w:val="BodyText"/>
      </w:pPr>
      <w:r>
        <w:t xml:space="preserve">I am writing to express my enthusiastic interest in the Videographer position at your esteemed organization, located in the vibrant and culturally rich city of Tehran, Iran. With a profound passion for storytelling through visual media and a proven track record of capturing compelling narratives, I am eager to contribute my skills and creativity to your team. As a dedicated videographer with over [X years] of experience in film production, editing, and content creation, I am confident in my ability to align with the unique demands of the Iranian media landscape while delivering high-quality work that resonates with local and international audiences alike.</w:t>
      </w:r>
    </w:p>
    <w:p>
      <w:pPr>
        <w:pStyle w:val="BodyText"/>
      </w:pPr>
      <w:r>
        <w:t xml:space="preserve">Iran Tehran is a city where tradition meets innovation, and its dynamic energy provides an unparalleled backdrop for visual storytelling. From the bustling streets of downtown Tehran to the serene beauty of its historical landmarks like the Golestan Palace or the Azadi Tower, every corner of this city offers endless inspiration. My goal as a videographer is not only to document these moments but to elevate them into cinematic experiences that reflect both the cultural heritage and modern aspirations of Iran. I am particularly drawn to your organization’s commitment to showcasing authentic narratives through visual artistry, and I believe my expertise in capturing the essence of human emotion, cultural diversity, and technological precision would make me a valuable asset.</w:t>
      </w:r>
    </w:p>
    <w:bookmarkStart w:id="20" w:name="technical-expertise-and-creative-vision"/>
    <w:p>
      <w:pPr>
        <w:pStyle w:val="Heading2"/>
      </w:pPr>
      <w:r>
        <w:t xml:space="preserve">Technical Expertise and Creative Vision</w:t>
      </w:r>
    </w:p>
    <w:p>
      <w:pPr>
        <w:pStyle w:val="FirstParagraph"/>
      </w:pPr>
      <w:r>
        <w:t xml:space="preserve">As a professional videographer, I possess a comprehensive skill set that spans the entire production process, from pre-production planning to post-production editing. My proficiency in operating high-end cameras such as the Sony FX6, Canon C300 Mark III, and RED KOMODO enables me to produce footage that is both visually stunning and technically flawless. Whether capturing event footage for corporate clients or creating cinematic short films for cultural institutions, I prioritize attention to detail and a strong understanding of lighting, composition, and audio quality.</w:t>
      </w:r>
    </w:p>
    <w:p>
      <w:pPr>
        <w:pStyle w:val="BodyText"/>
      </w:pPr>
      <w:r>
        <w:t xml:space="preserve">My experience in post-production includes advanced editing using Adobe Premiere Pro, After Effects, and DaVinci Resolve. I specialize in crafting narratives that blend technical precision with artistic creativity. For instance, while working on a documentary project about traditional Iranian crafts in Tehran’s bazaars, I utilized dynamic transitions and ambient soundscapes to immerse viewers in the stories of local artisans. This project not only received critical acclaim but also highlighted my ability to connect with communities and translate their experiences into visually compelling content.</w:t>
      </w:r>
    </w:p>
    <w:p>
      <w:pPr>
        <w:pStyle w:val="BodyText"/>
      </w:pPr>
      <w:r>
        <w:t xml:space="preserve">Furthermore, I am well-versed in creating content tailored to diverse platforms, including social media, television, and film festivals. In Iran Tehran’s rapidly evolving media ecosystem, where digital platforms play a pivotal role in shaping public discourse and cultural expression, my ability to adapt to emerging trends while maintaining a strong creative vision is an asset. I have successfully managed projects that combined traditional storytelling techniques with modern multimedia approaches, ensuring that the final product resonates with contemporary audiences.</w:t>
      </w:r>
    </w:p>
    <w:bookmarkEnd w:id="20"/>
    <w:bookmarkStart w:id="21" w:name="cultural-sensitivity-and-local-knowledge"/>
    <w:p>
      <w:pPr>
        <w:pStyle w:val="Heading2"/>
      </w:pPr>
      <w:r>
        <w:t xml:space="preserve">Cultural Sensitivity and Local Knowledge</w:t>
      </w:r>
    </w:p>
    <w:p>
      <w:pPr>
        <w:pStyle w:val="FirstParagraph"/>
      </w:pPr>
      <w:r>
        <w:t xml:space="preserve">One of the key strengths I bring to the table is my deep understanding of Iran’s cultural landscape, particularly in Tehran. Having lived and worked in this city for [X years], I am intimately familiar with its social dynamics, historical significance, and artistic traditions. This knowledge allows me to approach projects with cultural sensitivity and authenticity, ensuring that the visuals I create respect local customs while pushing creative boundaries.</w:t>
      </w:r>
    </w:p>
    <w:p>
      <w:pPr>
        <w:pStyle w:val="BodyText"/>
      </w:pPr>
      <w:r>
        <w:t xml:space="preserve">I have collaborated with local filmmakers, NGOs, and media outlets to produce content that highlights Iran’s rich heritage and contemporary challenges. For example, a recent project focused on documenting the revival of traditional Persian music in Tehran’s underground art scene. By working closely with musicians and cultural advocates, I was able to create a documentary that not only celebrated the resilience of this art form but also showcased its relevance to younger generations. Such experiences have reinforced my belief in the power of visual storytelling to bridge cultural gaps and inspire dialogue.</w:t>
      </w:r>
    </w:p>
    <w:p>
      <w:pPr>
        <w:pStyle w:val="BodyText"/>
      </w:pPr>
      <w:r>
        <w:t xml:space="preserve">In addition to my technical skills, I am fluent in both Farsi and English, which enables me to communicate effectively with clients, collaborators, and local communities. This linguistic versatility is particularly valuable when working on projects that require a nuanced understanding of Iranian perspectives or when translating complex narratives into accessible visual formats.</w:t>
      </w:r>
    </w:p>
    <w:bookmarkEnd w:id="21"/>
    <w:bookmarkStart w:id="22" w:name="why-i-am-the-right-candidate"/>
    <w:p>
      <w:pPr>
        <w:pStyle w:val="Heading2"/>
      </w:pPr>
      <w:r>
        <w:t xml:space="preserve">Why I Am the Right Candidate</w:t>
      </w:r>
    </w:p>
    <w:p>
      <w:pPr>
        <w:pStyle w:val="FirstParagraph"/>
      </w:pPr>
      <w:r>
        <w:t xml:space="preserve">What sets me apart as a videographer is my unwavering dedication to quality, innovation, and collaboration. I thrive in environments where creativity and technical excellence intersect, and I am constantly seeking opportunities to refine my craft. My portfolio includes a wide range of projects, from corporate training videos to independent films that have been screened at international film festivals. Each project has deepened my understanding of how visual media can be used to educate, entertain, and inspire.</w:t>
      </w:r>
    </w:p>
    <w:p>
      <w:pPr>
        <w:pStyle w:val="BodyText"/>
      </w:pPr>
      <w:r>
        <w:t xml:space="preserve">Furthermore, I am passionate about mentoring aspiring videographers in Iran Tehran. Having led workshops on video production for local students and professionals, I understand the importance of fostering talent within the community. I believe that by sharing my knowledge and experiences, I can help elevate the standards of visual storytelling in Iran while contributing to a vibrant creative ecosystem.</w:t>
      </w:r>
    </w:p>
    <w:p>
      <w:pPr>
        <w:pStyle w:val="BodyText"/>
      </w:pPr>
      <w:r>
        <w:t xml:space="preserve">As an individual who values integrity, adaptability, and a strong work ethic, I am committed to exceeding expectations in every project I undertake. My ability to work independently as well as within a team ensures that I can seamlessly integrate into your organization’s workflow while bringing fresh ideas and perspectives to the table.</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videographer to your team in Iran Tehran. My technical expertise, cultural insights, and passion for visual storytelling align perfectly with your organization’s mission to deliver impactful content that resonates with audiences. I am confident that my experience and dedication will enable me to make a meaningful contribution to your projects while helping you achieve your creative and professional goals.</w:t>
      </w:r>
    </w:p>
    <w:p>
      <w:pPr>
        <w:pStyle w:val="BodyText"/>
      </w:pPr>
      <w:r>
        <w:t xml:space="preserve">Thank you for considering my application. I would be honored to discuss how my background and vision align with the needs of your organization. Please feel free to contact me via email at [your email address] or phone at [your phone number] at your earliest convenience. I look forward to the possibility of collaborating with you in the beautiful and dynamic city of Tehran, Iran.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Iran Tehran</dc:title>
  <dc:creator/>
  <dc:language>en</dc:language>
  <cp:keywords/>
  <dcterms:created xsi:type="dcterms:W3CDTF">2026-07-21T01:10:43Z</dcterms:created>
  <dcterms:modified xsi:type="dcterms:W3CDTF">2026-07-21T01:10:43Z</dcterms:modified>
</cp:coreProperties>
</file>

<file path=docProps/custom.xml><?xml version="1.0" encoding="utf-8"?>
<Properties xmlns="http://schemas.openxmlformats.org/officeDocument/2006/custom-properties" xmlns:vt="http://schemas.openxmlformats.org/officeDocument/2006/docPropsVTypes"/>
</file>